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7BB6" w14:textId="77777777" w:rsidR="00194AF8" w:rsidRDefault="00BB0DB9" w:rsidP="001871BE">
      <w:pPr>
        <w:pStyle w:val="Ttulo2"/>
        <w:spacing w:before="68" w:line="360" w:lineRule="auto"/>
        <w:ind w:right="70"/>
        <w:jc w:val="center"/>
      </w:pPr>
      <w:r>
        <w:t>Resíduos</w:t>
      </w:r>
      <w:r>
        <w:rPr>
          <w:spacing w:val="-6"/>
        </w:rPr>
        <w:t xml:space="preserve"> </w:t>
      </w:r>
      <w:r>
        <w:t>sólidos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costeira:</w:t>
      </w:r>
      <w:r>
        <w:rPr>
          <w:spacing w:val="-2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sazonal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lixo</w:t>
      </w:r>
      <w:r>
        <w:rPr>
          <w:spacing w:val="-7"/>
        </w:rPr>
        <w:t xml:space="preserve"> </w:t>
      </w:r>
      <w:r>
        <w:t>marinho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Praia de Aquarius – Cabo Frio/RJ</w:t>
      </w:r>
    </w:p>
    <w:p w14:paraId="3BE8D070" w14:textId="77777777" w:rsidR="006A5AC8" w:rsidRDefault="006A5AC8" w:rsidP="001871BE">
      <w:pPr>
        <w:pStyle w:val="Ttulo2"/>
        <w:spacing w:before="68" w:line="360" w:lineRule="auto"/>
        <w:ind w:right="70"/>
        <w:jc w:val="center"/>
      </w:pPr>
    </w:p>
    <w:p w14:paraId="6C5F7BB7" w14:textId="452303EC" w:rsidR="00194AF8" w:rsidRDefault="001C3B74" w:rsidP="001C3B74">
      <w:pPr>
        <w:pStyle w:val="Corpodetexto"/>
        <w:jc w:val="center"/>
        <w:rPr>
          <w:rFonts w:ascii="Arial" w:eastAsia="Arial" w:hAnsi="Arial" w:cs="Arial"/>
        </w:rPr>
      </w:pPr>
      <w:r w:rsidRPr="001C3B74">
        <w:rPr>
          <w:rFonts w:ascii="Arial" w:eastAsia="Arial" w:hAnsi="Arial" w:cs="Arial"/>
        </w:rPr>
        <w:t>Michelle Passos Araújo</w:t>
      </w:r>
    </w:p>
    <w:p w14:paraId="57B8F672" w14:textId="77777777" w:rsidR="001C3B74" w:rsidRDefault="001C3B74" w:rsidP="001C3B74">
      <w:pPr>
        <w:pStyle w:val="Corpodetexto"/>
        <w:jc w:val="center"/>
        <w:rPr>
          <w:rFonts w:ascii="Arial" w:eastAsia="Arial" w:hAnsi="Arial" w:cs="Arial"/>
        </w:rPr>
      </w:pPr>
    </w:p>
    <w:p w14:paraId="49316E70" w14:textId="77777777" w:rsidR="00381F95" w:rsidRPr="001C3B74" w:rsidRDefault="00381F95" w:rsidP="009F4475">
      <w:pPr>
        <w:pStyle w:val="Corpodetexto"/>
        <w:jc w:val="center"/>
        <w:rPr>
          <w:rFonts w:ascii="Arial"/>
        </w:rPr>
      </w:pPr>
      <w:r w:rsidRPr="00381F95">
        <w:rPr>
          <w:rFonts w:ascii="Arial"/>
        </w:rPr>
        <w:t>Brunna Tomaino de Souza</w:t>
      </w:r>
    </w:p>
    <w:p w14:paraId="086697B5" w14:textId="77777777" w:rsidR="00381F95" w:rsidRDefault="00381F95" w:rsidP="009F4475">
      <w:pPr>
        <w:pStyle w:val="Corpodetexto"/>
        <w:jc w:val="center"/>
        <w:rPr>
          <w:rFonts w:ascii="Arial"/>
        </w:rPr>
      </w:pPr>
      <w:r w:rsidRPr="00151DB8">
        <w:rPr>
          <w:rFonts w:ascii="Arial"/>
        </w:rPr>
        <w:t>Iracilda Menezes da Mota</w:t>
      </w:r>
    </w:p>
    <w:p w14:paraId="62D6A623" w14:textId="77777777" w:rsidR="00381F95" w:rsidRDefault="00381F95" w:rsidP="009F4475">
      <w:pPr>
        <w:pStyle w:val="Corpodetexto"/>
        <w:jc w:val="center"/>
        <w:rPr>
          <w:rFonts w:ascii="Arial"/>
        </w:rPr>
      </w:pPr>
      <w:r w:rsidRPr="00151DB8">
        <w:rPr>
          <w:rFonts w:ascii="Arial"/>
        </w:rPr>
        <w:t>Kathleen da Rocha Soares</w:t>
      </w:r>
    </w:p>
    <w:p w14:paraId="5FB06D12" w14:textId="77777777" w:rsidR="00381F95" w:rsidRDefault="00381F95" w:rsidP="001C3B74">
      <w:pPr>
        <w:pStyle w:val="Corpodetexto"/>
        <w:jc w:val="center"/>
        <w:rPr>
          <w:rFonts w:ascii="Arial"/>
        </w:rPr>
      </w:pPr>
      <w:r w:rsidRPr="009F4475">
        <w:rPr>
          <w:rFonts w:ascii="Arial"/>
        </w:rPr>
        <w:t>Luiz Gustavo Leite Pican</w:t>
      </w:r>
      <w:r w:rsidRPr="009F4475">
        <w:rPr>
          <w:rFonts w:ascii="Arial"/>
        </w:rPr>
        <w:t>ç</w:t>
      </w:r>
      <w:r w:rsidRPr="009F4475">
        <w:rPr>
          <w:rFonts w:ascii="Arial"/>
        </w:rPr>
        <w:t>o</w:t>
      </w:r>
    </w:p>
    <w:p w14:paraId="0E553C03" w14:textId="77777777" w:rsidR="00381F95" w:rsidRDefault="00381F95" w:rsidP="009F4475">
      <w:pPr>
        <w:pStyle w:val="Corpodetexto"/>
        <w:jc w:val="center"/>
        <w:rPr>
          <w:rFonts w:ascii="Arial"/>
        </w:rPr>
      </w:pPr>
      <w:r w:rsidRPr="009F4475">
        <w:rPr>
          <w:rFonts w:ascii="Arial"/>
        </w:rPr>
        <w:t>Pedro Henrique</w:t>
      </w:r>
      <w:r>
        <w:rPr>
          <w:rFonts w:ascii="Arial"/>
        </w:rPr>
        <w:t xml:space="preserve"> </w:t>
      </w:r>
      <w:r w:rsidRPr="009F4475">
        <w:rPr>
          <w:rFonts w:ascii="Arial"/>
        </w:rPr>
        <w:t>da Silva Andrade</w:t>
      </w:r>
    </w:p>
    <w:p w14:paraId="76EBE4DA" w14:textId="77777777" w:rsidR="00381F95" w:rsidRDefault="00381F95" w:rsidP="001C3B74">
      <w:pPr>
        <w:pStyle w:val="Corpodetexto"/>
        <w:jc w:val="center"/>
        <w:rPr>
          <w:rFonts w:ascii="Arial"/>
        </w:rPr>
      </w:pPr>
      <w:r w:rsidRPr="001C3B74">
        <w:rPr>
          <w:rFonts w:ascii="Arial"/>
        </w:rPr>
        <w:t>P</w:t>
      </w:r>
      <w:r w:rsidRPr="001C3B74">
        <w:rPr>
          <w:rFonts w:ascii="Arial"/>
        </w:rPr>
        <w:t>é</w:t>
      </w:r>
      <w:r w:rsidRPr="001C3B74">
        <w:rPr>
          <w:rFonts w:ascii="Arial"/>
        </w:rPr>
        <w:t>rola Luiza Vantine dos Santos</w:t>
      </w:r>
    </w:p>
    <w:p w14:paraId="52B76E03" w14:textId="77777777" w:rsidR="00381F95" w:rsidRDefault="00381F95" w:rsidP="009F4475">
      <w:pPr>
        <w:pStyle w:val="Corpodetexto"/>
        <w:jc w:val="center"/>
        <w:rPr>
          <w:rFonts w:ascii="Arial"/>
        </w:rPr>
      </w:pPr>
      <w:r w:rsidRPr="00151DB8">
        <w:rPr>
          <w:rFonts w:ascii="Arial"/>
        </w:rPr>
        <w:t>Samir Santos Costa</w:t>
      </w:r>
    </w:p>
    <w:p w14:paraId="62045BCE" w14:textId="77777777" w:rsidR="00381F95" w:rsidRDefault="00381F95" w:rsidP="009F4475">
      <w:pPr>
        <w:pStyle w:val="Corpodetexto"/>
        <w:jc w:val="center"/>
        <w:rPr>
          <w:rFonts w:ascii="Arial"/>
        </w:rPr>
      </w:pPr>
      <w:r w:rsidRPr="00151DB8">
        <w:rPr>
          <w:rFonts w:ascii="Arial"/>
        </w:rPr>
        <w:t>Thifany Campos Paulino Faria</w:t>
      </w:r>
    </w:p>
    <w:p w14:paraId="6C5F7BBA" w14:textId="77777777" w:rsidR="00194AF8" w:rsidRDefault="00194AF8">
      <w:pPr>
        <w:pStyle w:val="Corpodetexto"/>
        <w:rPr>
          <w:rFonts w:ascii="Arial"/>
          <w:b/>
        </w:rPr>
      </w:pPr>
    </w:p>
    <w:p w14:paraId="6C5F7BBB" w14:textId="77777777" w:rsidR="00194AF8" w:rsidRDefault="00194AF8">
      <w:pPr>
        <w:pStyle w:val="Corpodetexto"/>
        <w:spacing w:before="5"/>
        <w:rPr>
          <w:rFonts w:ascii="Arial"/>
          <w:b/>
        </w:rPr>
      </w:pPr>
    </w:p>
    <w:p w14:paraId="6C5F7BBC" w14:textId="77777777" w:rsidR="00194AF8" w:rsidRDefault="00BB0DB9">
      <w:pPr>
        <w:ind w:left="23"/>
        <w:rPr>
          <w:rFonts w:ascii="Arial"/>
          <w:b/>
          <w:sz w:val="20"/>
        </w:rPr>
      </w:pPr>
      <w:bookmarkStart w:id="0" w:name="Resumo"/>
      <w:bookmarkEnd w:id="0"/>
      <w:r>
        <w:rPr>
          <w:rFonts w:ascii="Arial"/>
          <w:b/>
          <w:spacing w:val="-2"/>
          <w:sz w:val="20"/>
        </w:rPr>
        <w:t>Resumo</w:t>
      </w:r>
    </w:p>
    <w:p w14:paraId="6C5F7BBD" w14:textId="77777777" w:rsidR="00194AF8" w:rsidRDefault="00194AF8">
      <w:pPr>
        <w:pStyle w:val="Corpodetexto"/>
        <w:spacing w:before="45"/>
        <w:rPr>
          <w:rFonts w:ascii="Arial"/>
          <w:b/>
        </w:rPr>
      </w:pPr>
    </w:p>
    <w:p w14:paraId="6C5F7BBE" w14:textId="77777777" w:rsidR="00194AF8" w:rsidRDefault="00BB0DB9">
      <w:pPr>
        <w:pStyle w:val="Corpodetexto"/>
        <w:spacing w:line="276" w:lineRule="auto"/>
        <w:ind w:left="23" w:right="11"/>
        <w:jc w:val="both"/>
      </w:pPr>
      <w:r>
        <w:t>O lixo marinho é uma das maiores ameaças ambientais do século XXI, afetando ecossistemas, economia e saúde pública.</w:t>
      </w:r>
      <w:r>
        <w:rPr>
          <w:spacing w:val="40"/>
        </w:rPr>
        <w:t xml:space="preserve"> </w:t>
      </w:r>
      <w:r>
        <w:t>O combate ao lixo no mar se apresenta como um dos principais desafios da gestão ambiental. O presente estudo teve como objetivo diagnosticar o lixo marinho na faixa de areia da Praia de Aquarius (Cabo Frio, Rio de Janeiro), quanto a sua composição e abundância, e possíveis</w:t>
      </w:r>
      <w:r>
        <w:rPr>
          <w:spacing w:val="-3"/>
        </w:rPr>
        <w:t xml:space="preserve"> </w:t>
      </w:r>
      <w:r>
        <w:t>fontes,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</w:t>
      </w:r>
      <w:r>
        <w:rPr>
          <w:spacing w:val="-5"/>
        </w:rPr>
        <w:t xml:space="preserve"> </w:t>
      </w:r>
      <w:r>
        <w:t>de contribuir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órgãos ambientais</w:t>
      </w:r>
      <w:r>
        <w:rPr>
          <w:spacing w:val="-3"/>
        </w:rPr>
        <w:t xml:space="preserve"> </w:t>
      </w:r>
      <w:r>
        <w:t>locais</w:t>
      </w:r>
      <w:r>
        <w:rPr>
          <w:spacing w:val="-3"/>
        </w:rPr>
        <w:t xml:space="preserve"> </w:t>
      </w:r>
      <w:r>
        <w:t>para a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costeira</w:t>
      </w:r>
      <w:r>
        <w:rPr>
          <w:spacing w:val="-5"/>
        </w:rPr>
        <w:t xml:space="preserve"> </w:t>
      </w:r>
      <w:r>
        <w:t>integrada da Região dos Lagos. O estudo é baseado na metodologia do NOAA e IUCN para coleta mensal de resíduos sólidos.</w:t>
      </w:r>
      <w:r>
        <w:rPr>
          <w:spacing w:val="40"/>
        </w:rPr>
        <w:t xml:space="preserve"> </w:t>
      </w:r>
      <w:r>
        <w:t>Um total de 5510 resíduos sólidos for</w:t>
      </w:r>
      <w:r>
        <w:t>am identificados e quantificados durante o estudo. Isso resulta numa densidade média de 0,76 itens/m</w:t>
      </w:r>
      <w:r>
        <w:rPr>
          <w:position w:val="6"/>
          <w:sz w:val="13"/>
        </w:rPr>
        <w:t>2</w:t>
      </w:r>
      <w:r>
        <w:t>. O plástico foi o resíduo sólido mais contabilizado, seguido do papel e metal.</w:t>
      </w:r>
      <w:r>
        <w:rPr>
          <w:spacing w:val="40"/>
        </w:rPr>
        <w:t xml:space="preserve"> </w:t>
      </w:r>
      <w:r>
        <w:t>A variação de lixo ocorreu ao longo do ano, com acúmulo evidente em períodos relacionados ao aporte turístico na região associado aos usuários de praia.</w:t>
      </w:r>
    </w:p>
    <w:p w14:paraId="6C5F7BBF" w14:textId="77777777" w:rsidR="00194AF8" w:rsidRDefault="00194AF8">
      <w:pPr>
        <w:pStyle w:val="Corpodetexto"/>
      </w:pPr>
    </w:p>
    <w:p w14:paraId="6C5F7BC0" w14:textId="77777777" w:rsidR="00194AF8" w:rsidRDefault="00194AF8">
      <w:pPr>
        <w:pStyle w:val="Corpodetexto"/>
      </w:pPr>
    </w:p>
    <w:p w14:paraId="6C5F7BC1" w14:textId="77777777" w:rsidR="00194AF8" w:rsidRDefault="00194AF8">
      <w:pPr>
        <w:pStyle w:val="Corpodetexto"/>
      </w:pPr>
    </w:p>
    <w:p w14:paraId="6C5F7BC2" w14:textId="77777777" w:rsidR="00194AF8" w:rsidRDefault="00194AF8">
      <w:pPr>
        <w:pStyle w:val="Corpodetexto"/>
      </w:pPr>
    </w:p>
    <w:p w14:paraId="6C5F7BC3" w14:textId="77777777" w:rsidR="00194AF8" w:rsidRDefault="00194AF8">
      <w:pPr>
        <w:pStyle w:val="Corpodetexto"/>
      </w:pPr>
    </w:p>
    <w:p w14:paraId="6C5F7BC4" w14:textId="77777777" w:rsidR="00194AF8" w:rsidRDefault="00194AF8">
      <w:pPr>
        <w:pStyle w:val="Corpodetexto"/>
      </w:pPr>
    </w:p>
    <w:p w14:paraId="6C5F7BC5" w14:textId="77777777" w:rsidR="00194AF8" w:rsidRDefault="00194AF8">
      <w:pPr>
        <w:pStyle w:val="Corpodetexto"/>
        <w:spacing w:before="222"/>
      </w:pPr>
    </w:p>
    <w:p w14:paraId="6C5F7BC6" w14:textId="77777777" w:rsidR="00194AF8" w:rsidRDefault="00BB0DB9">
      <w:pPr>
        <w:ind w:left="23"/>
        <w:jc w:val="both"/>
        <w:rPr>
          <w:sz w:val="20"/>
        </w:rPr>
      </w:pPr>
      <w:bookmarkStart w:id="1" w:name="Palavras-chaves:_lixo_marinho;_Cabo_Frio"/>
      <w:bookmarkEnd w:id="1"/>
      <w:r>
        <w:rPr>
          <w:rFonts w:ascii="Arial" w:hAnsi="Arial"/>
          <w:b/>
          <w:sz w:val="20"/>
        </w:rPr>
        <w:t>Palavras-chaves: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lixo</w:t>
      </w:r>
      <w:r>
        <w:rPr>
          <w:spacing w:val="-6"/>
          <w:sz w:val="20"/>
        </w:rPr>
        <w:t xml:space="preserve"> </w:t>
      </w:r>
      <w:r>
        <w:rPr>
          <w:sz w:val="20"/>
        </w:rPr>
        <w:t>marinho;</w:t>
      </w:r>
      <w:r>
        <w:rPr>
          <w:spacing w:val="-6"/>
          <w:sz w:val="20"/>
        </w:rPr>
        <w:t xml:space="preserve"> </w:t>
      </w:r>
      <w:r>
        <w:rPr>
          <w:sz w:val="20"/>
        </w:rPr>
        <w:t>Cabo</w:t>
      </w:r>
      <w:r>
        <w:rPr>
          <w:spacing w:val="-6"/>
          <w:sz w:val="20"/>
        </w:rPr>
        <w:t xml:space="preserve"> </w:t>
      </w:r>
      <w:r>
        <w:rPr>
          <w:sz w:val="20"/>
        </w:rPr>
        <w:t>Frio;</w:t>
      </w:r>
      <w:r>
        <w:rPr>
          <w:spacing w:val="-6"/>
          <w:sz w:val="20"/>
        </w:rPr>
        <w:t xml:space="preserve"> </w:t>
      </w:r>
      <w:r>
        <w:rPr>
          <w:sz w:val="20"/>
        </w:rPr>
        <w:t>resíduos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sólidos</w:t>
      </w:r>
    </w:p>
    <w:p w14:paraId="6C5F7BC7" w14:textId="77777777" w:rsidR="00194AF8" w:rsidRDefault="00194AF8">
      <w:pPr>
        <w:jc w:val="both"/>
        <w:rPr>
          <w:sz w:val="20"/>
        </w:rPr>
        <w:sectPr w:rsidR="00194AF8">
          <w:type w:val="continuous"/>
          <w:pgSz w:w="11900" w:h="16820"/>
          <w:pgMar w:top="1360" w:right="1417" w:bottom="280" w:left="1417" w:header="720" w:footer="720" w:gutter="0"/>
          <w:cols w:space="720"/>
        </w:sectPr>
      </w:pPr>
    </w:p>
    <w:p w14:paraId="6C5F7BC8" w14:textId="77777777" w:rsidR="00194AF8" w:rsidRDefault="00BB0DB9">
      <w:pPr>
        <w:pStyle w:val="Ttulo2"/>
        <w:spacing w:before="68"/>
      </w:pPr>
      <w:bookmarkStart w:id="2" w:name="Introdução"/>
      <w:bookmarkEnd w:id="2"/>
      <w:r>
        <w:rPr>
          <w:spacing w:val="-2"/>
        </w:rPr>
        <w:lastRenderedPageBreak/>
        <w:t>Introdução</w:t>
      </w:r>
    </w:p>
    <w:p w14:paraId="6C5F7BC9" w14:textId="77777777" w:rsidR="00194AF8" w:rsidRDefault="00194AF8">
      <w:pPr>
        <w:pStyle w:val="Corpodetexto"/>
        <w:spacing w:before="45"/>
        <w:rPr>
          <w:rFonts w:ascii="Arial"/>
          <w:b/>
        </w:rPr>
      </w:pPr>
    </w:p>
    <w:p w14:paraId="6C5F7BCA" w14:textId="77777777" w:rsidR="00194AF8" w:rsidRDefault="00BB0DB9">
      <w:pPr>
        <w:pStyle w:val="Corpodetexto"/>
        <w:spacing w:line="276" w:lineRule="auto"/>
        <w:ind w:left="23" w:right="13"/>
        <w:jc w:val="both"/>
      </w:pPr>
      <w:r>
        <w:t>O lixo marinho é uma das maiores ameaças ambientais do século XXI, afetando ecossistemas, economia e saúde pública (Zielinski e Botero, 2020). Composto principalmente por resíduos sólidos como plásticos, metais, vidro e borracha, esse lixo chega aos oceanos por meio de rios, esgotos, ventos,</w:t>
      </w:r>
      <w:r>
        <w:rPr>
          <w:spacing w:val="-1"/>
        </w:rPr>
        <w:t xml:space="preserve"> </w:t>
      </w:r>
      <w:r>
        <w:t>correntes marinhas ou</w:t>
      </w:r>
      <w:r>
        <w:rPr>
          <w:spacing w:val="-1"/>
        </w:rPr>
        <w:t xml:space="preserve"> </w:t>
      </w:r>
      <w:r>
        <w:t>descarte</w:t>
      </w:r>
      <w:r>
        <w:rPr>
          <w:spacing w:val="-2"/>
        </w:rPr>
        <w:t xml:space="preserve"> </w:t>
      </w:r>
      <w:r>
        <w:t>direto.</w:t>
      </w:r>
      <w:r>
        <w:rPr>
          <w:spacing w:val="-1"/>
        </w:rPr>
        <w:t xml:space="preserve"> </w:t>
      </w:r>
      <w:r>
        <w:t>Segundo o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das Nações Unidas para</w:t>
      </w:r>
      <w:r>
        <w:rPr>
          <w:spacing w:val="-1"/>
        </w:rPr>
        <w:t xml:space="preserve"> </w:t>
      </w:r>
      <w:r>
        <w:t>o Meio Ambiente</w:t>
      </w:r>
      <w:r>
        <w:rPr>
          <w:spacing w:val="-11"/>
        </w:rPr>
        <w:t xml:space="preserve"> </w:t>
      </w:r>
      <w:r>
        <w:t>(PNUMA),</w:t>
      </w:r>
      <w:r>
        <w:rPr>
          <w:spacing w:val="-10"/>
        </w:rPr>
        <w:t xml:space="preserve"> </w:t>
      </w:r>
      <w:r>
        <w:t>“estima-se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cerca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milhões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toneladas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plástico</w:t>
      </w:r>
      <w:r>
        <w:rPr>
          <w:spacing w:val="-10"/>
        </w:rPr>
        <w:t xml:space="preserve"> </w:t>
      </w:r>
      <w:r>
        <w:t>entrem</w:t>
      </w:r>
      <w:r>
        <w:rPr>
          <w:spacing w:val="-11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 xml:space="preserve">oceanos todos os anos, e esse número pode quase triplicar até 2040 se nenhuma ação for tomada” (UNEP, </w:t>
      </w:r>
      <w:r>
        <w:rPr>
          <w:spacing w:val="-2"/>
        </w:rPr>
        <w:t>2021).</w:t>
      </w:r>
    </w:p>
    <w:p w14:paraId="6C5F7BCB" w14:textId="77777777" w:rsidR="00194AF8" w:rsidRDefault="00194AF8">
      <w:pPr>
        <w:pStyle w:val="Corpodetexto"/>
        <w:spacing w:before="9"/>
      </w:pPr>
    </w:p>
    <w:p w14:paraId="6C5F7BCC" w14:textId="77777777" w:rsidR="00194AF8" w:rsidRDefault="00BB0DB9">
      <w:pPr>
        <w:pStyle w:val="Corpodetexto"/>
        <w:spacing w:line="276" w:lineRule="auto"/>
        <w:ind w:left="23" w:right="11"/>
        <w:jc w:val="both"/>
      </w:pPr>
      <w:r>
        <w:t>A poluição marinha por resíduos sólidos é um problema transfronteiriço. O lixo marinho tem sido registrado em todos os habitats, desde praias até superfícies marinhas mais remotas. Aproximadamente 8 milhões de toneladas de lixo chegam às bacias oceânicas e são posteriormente depositadas</w:t>
      </w:r>
      <w:r>
        <w:rPr>
          <w:spacing w:val="-10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praias</w:t>
      </w:r>
      <w:r>
        <w:rPr>
          <w:spacing w:val="-10"/>
        </w:rPr>
        <w:t xml:space="preserve"> </w:t>
      </w:r>
      <w:r>
        <w:t>arenosas</w:t>
      </w:r>
      <w:r>
        <w:rPr>
          <w:spacing w:val="-5"/>
        </w:rPr>
        <w:t xml:space="preserve"> </w:t>
      </w:r>
      <w:r>
        <w:t>(Williams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Rangel-Buitrago,</w:t>
      </w:r>
      <w:r>
        <w:rPr>
          <w:spacing w:val="-11"/>
        </w:rPr>
        <w:t xml:space="preserve"> </w:t>
      </w:r>
      <w:r>
        <w:t>2019),</w:t>
      </w:r>
      <w:r>
        <w:rPr>
          <w:spacing w:val="-6"/>
        </w:rPr>
        <w:t xml:space="preserve"> </w:t>
      </w:r>
      <w:r>
        <w:t>cuja</w:t>
      </w:r>
      <w:r>
        <w:rPr>
          <w:spacing w:val="-5"/>
        </w:rPr>
        <w:t xml:space="preserve"> </w:t>
      </w:r>
      <w:r>
        <w:t>quantidade,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composição</w:t>
      </w:r>
      <w:r>
        <w:rPr>
          <w:spacing w:val="-6"/>
        </w:rPr>
        <w:t xml:space="preserve"> </w:t>
      </w:r>
      <w:r>
        <w:t>e a</w:t>
      </w:r>
      <w:r>
        <w:rPr>
          <w:spacing w:val="-10"/>
        </w:rPr>
        <w:t xml:space="preserve"> </w:t>
      </w:r>
      <w:r>
        <w:t>origem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resíduos</w:t>
      </w:r>
      <w:r>
        <w:rPr>
          <w:spacing w:val="-5"/>
        </w:rPr>
        <w:t xml:space="preserve"> </w:t>
      </w:r>
      <w:r>
        <w:t>sólidos</w:t>
      </w:r>
      <w:r>
        <w:rPr>
          <w:spacing w:val="-5"/>
        </w:rPr>
        <w:t xml:space="preserve"> </w:t>
      </w:r>
      <w:r>
        <w:t>variam</w:t>
      </w:r>
      <w:r>
        <w:rPr>
          <w:spacing w:val="-11"/>
        </w:rPr>
        <w:t xml:space="preserve"> </w:t>
      </w:r>
      <w:r>
        <w:t>consideravelmente</w:t>
      </w:r>
      <w:r>
        <w:rPr>
          <w:spacing w:val="-6"/>
        </w:rPr>
        <w:t xml:space="preserve"> </w:t>
      </w:r>
      <w:r>
        <w:t>dependendo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região</w:t>
      </w:r>
      <w:r>
        <w:rPr>
          <w:spacing w:val="-6"/>
        </w:rPr>
        <w:t xml:space="preserve"> </w:t>
      </w:r>
      <w:r>
        <w:t>geográfica</w:t>
      </w:r>
      <w:r>
        <w:rPr>
          <w:spacing w:val="-10"/>
        </w:rPr>
        <w:t xml:space="preserve"> </w:t>
      </w:r>
      <w:r>
        <w:t>(Zalewska et al., 2021).</w:t>
      </w:r>
    </w:p>
    <w:p w14:paraId="6C5F7BCD" w14:textId="77777777" w:rsidR="00194AF8" w:rsidRDefault="00194AF8">
      <w:pPr>
        <w:pStyle w:val="Corpodetexto"/>
        <w:spacing w:before="14"/>
      </w:pPr>
    </w:p>
    <w:p w14:paraId="6C5F7BCE" w14:textId="77777777" w:rsidR="00194AF8" w:rsidRDefault="00BB0DB9">
      <w:pPr>
        <w:pStyle w:val="Corpodetexto"/>
        <w:spacing w:line="276" w:lineRule="auto"/>
        <w:ind w:left="23" w:right="11"/>
        <w:jc w:val="both"/>
      </w:pPr>
      <w:r>
        <w:t>A zona costeira brasileira é uma das regiões mais dinâmicas e sensíveis do território nacional. Com mais de 8.000 km de extensão, esse território abriga ecossistemas diversos, populações humanas, atividades econômicas e culturais que dependem diretamente da integridade ambiental dessa faixa litorânea. Assim, o combate ao lixo no mar se apresenta como um dos principais desafios da gestão ambiental</w:t>
      </w:r>
      <w:r>
        <w:rPr>
          <w:spacing w:val="-7"/>
        </w:rPr>
        <w:t xml:space="preserve"> </w:t>
      </w:r>
      <w:r>
        <w:t>contemporânea,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tange</w:t>
      </w:r>
      <w:r>
        <w:rPr>
          <w:spacing w:val="-4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geração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t>sólidos.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Brasil é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16º</w:t>
      </w:r>
      <w:r>
        <w:rPr>
          <w:spacing w:val="-1"/>
        </w:rPr>
        <w:t xml:space="preserve"> </w:t>
      </w:r>
      <w:r>
        <w:t>país que mais contribui com o lançamento de plásticos nos oceanos, com estimativas de até 8 milhões de toneladas por</w:t>
      </w:r>
      <w:r>
        <w:rPr>
          <w:spacing w:val="-1"/>
        </w:rPr>
        <w:t xml:space="preserve"> </w:t>
      </w:r>
      <w:r>
        <w:t>ano.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lixo marinho</w:t>
      </w:r>
      <w:r>
        <w:rPr>
          <w:spacing w:val="-5"/>
        </w:rPr>
        <w:t xml:space="preserve"> </w:t>
      </w:r>
      <w:r>
        <w:t>brasileiro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origem</w:t>
      </w:r>
      <w:r>
        <w:rPr>
          <w:spacing w:val="-5"/>
        </w:rPr>
        <w:t xml:space="preserve"> </w:t>
      </w:r>
      <w:r>
        <w:t>terrestre,</w:t>
      </w:r>
      <w:r>
        <w:rPr>
          <w:spacing w:val="-5"/>
        </w:rPr>
        <w:t xml:space="preserve"> </w:t>
      </w:r>
      <w:r>
        <w:t>proveniente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áreas urbanas, esgotos sem tratamento e descarte inadequado de resíduos sólidos. O plástico se destaca como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resíduo</w:t>
      </w:r>
      <w:r>
        <w:rPr>
          <w:spacing w:val="-5"/>
        </w:rPr>
        <w:t xml:space="preserve"> </w:t>
      </w:r>
      <w:r>
        <w:t>sólido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abundante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zonas</w:t>
      </w:r>
      <w:r>
        <w:rPr>
          <w:spacing w:val="-4"/>
        </w:rPr>
        <w:t xml:space="preserve"> </w:t>
      </w:r>
      <w:r>
        <w:t>costeiras</w:t>
      </w:r>
      <w:r>
        <w:rPr>
          <w:spacing w:val="-4"/>
        </w:rPr>
        <w:t xml:space="preserve"> </w:t>
      </w:r>
      <w:r>
        <w:t>brasileiras,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destaque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regiões Nordeste, Sudeste e Sul.</w:t>
      </w:r>
      <w:r>
        <w:rPr>
          <w:spacing w:val="40"/>
        </w:rPr>
        <w:t xml:space="preserve"> </w:t>
      </w:r>
      <w:r>
        <w:t>Uma vez nos oceanos, os resíduos possuem grande capacidade de dispersão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espalhamento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marés,</w:t>
      </w:r>
      <w:r>
        <w:rPr>
          <w:spacing w:val="-10"/>
        </w:rPr>
        <w:t xml:space="preserve"> </w:t>
      </w:r>
      <w:r>
        <w:t>ondas,</w:t>
      </w:r>
      <w:r>
        <w:rPr>
          <w:spacing w:val="-14"/>
        </w:rPr>
        <w:t xml:space="preserve"> </w:t>
      </w:r>
      <w:r>
        <w:t>correntes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naturais,</w:t>
      </w:r>
      <w:r>
        <w:rPr>
          <w:spacing w:val="-14"/>
        </w:rPr>
        <w:t xml:space="preserve"> </w:t>
      </w:r>
      <w:r>
        <w:t>trazendo</w:t>
      </w:r>
      <w:r>
        <w:rPr>
          <w:spacing w:val="-14"/>
        </w:rPr>
        <w:t xml:space="preserve"> </w:t>
      </w:r>
      <w:r>
        <w:t>diversos</w:t>
      </w:r>
      <w:r>
        <w:rPr>
          <w:spacing w:val="-14"/>
        </w:rPr>
        <w:t xml:space="preserve"> </w:t>
      </w:r>
      <w:r>
        <w:t>impactos ambientais, sociais e econômicos (</w:t>
      </w:r>
      <w:r>
        <w:rPr>
          <w:color w:val="212121"/>
        </w:rPr>
        <w:t>Rosa &amp; Widmer, 2021</w:t>
      </w:r>
      <w:r>
        <w:t>).</w:t>
      </w:r>
    </w:p>
    <w:p w14:paraId="6C5F7BCF" w14:textId="77777777" w:rsidR="00194AF8" w:rsidRDefault="00194AF8">
      <w:pPr>
        <w:pStyle w:val="Corpodetexto"/>
        <w:spacing w:before="7"/>
      </w:pPr>
    </w:p>
    <w:p w14:paraId="6C5F7BD0" w14:textId="77777777" w:rsidR="00194AF8" w:rsidRDefault="00BB0DB9">
      <w:pPr>
        <w:pStyle w:val="Corpodetexto"/>
        <w:spacing w:line="276" w:lineRule="auto"/>
        <w:ind w:left="23" w:right="13"/>
        <w:jc w:val="both"/>
      </w:pPr>
      <w:r>
        <w:t>Dessa forma, elucida-se a importância de desenvolvimento de ações de monitoramento, mitigação e manejo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lixo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mar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litoral</w:t>
      </w:r>
      <w:r>
        <w:rPr>
          <w:spacing w:val="-8"/>
        </w:rPr>
        <w:t xml:space="preserve"> </w:t>
      </w:r>
      <w:r>
        <w:t>brasileiro,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Janeiro,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encontro G-20. Para tal, segundo o Plano Nacional de Combate ao lixo marinho (PNCLM) é fundamental a realização de pesquisas que gerem dados confiáveis sobre suas fontes, sua caracterização e distribuição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longo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brasileira,</w:t>
      </w:r>
      <w:r>
        <w:rPr>
          <w:spacing w:val="-9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escalas</w:t>
      </w:r>
      <w:r>
        <w:rPr>
          <w:spacing w:val="-8"/>
        </w:rPr>
        <w:t xml:space="preserve"> </w:t>
      </w:r>
      <w:r>
        <w:t>temporais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espaciais</w:t>
      </w:r>
      <w:r>
        <w:rPr>
          <w:spacing w:val="-8"/>
        </w:rPr>
        <w:t xml:space="preserve"> </w:t>
      </w:r>
      <w:r>
        <w:t>(Brasil,</w:t>
      </w:r>
      <w:r>
        <w:rPr>
          <w:spacing w:val="-8"/>
        </w:rPr>
        <w:t xml:space="preserve"> </w:t>
      </w:r>
      <w:r>
        <w:t>2019).</w:t>
      </w:r>
      <w:r>
        <w:rPr>
          <w:spacing w:val="-4"/>
        </w:rPr>
        <w:t xml:space="preserve"> </w:t>
      </w:r>
      <w:r>
        <w:t>O presente</w:t>
      </w:r>
      <w:r>
        <w:rPr>
          <w:spacing w:val="-5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>teve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objetivo diagnosticar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lixo</w:t>
      </w:r>
      <w:r>
        <w:rPr>
          <w:spacing w:val="-5"/>
        </w:rPr>
        <w:t xml:space="preserve"> </w:t>
      </w:r>
      <w:r>
        <w:t>marinho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faixa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areia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Praia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Aquarius (Cabo Frio, Rio de Janeiro), quanto a sua composição e abundância, e possíveis fontes, a fim de contribuir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ór</w:t>
      </w:r>
      <w:r>
        <w:t>gãos</w:t>
      </w:r>
      <w:r>
        <w:rPr>
          <w:spacing w:val="-5"/>
        </w:rPr>
        <w:t xml:space="preserve"> </w:t>
      </w:r>
      <w:r>
        <w:t>ambientais</w:t>
      </w:r>
      <w:r>
        <w:rPr>
          <w:spacing w:val="-4"/>
        </w:rPr>
        <w:t xml:space="preserve"> </w:t>
      </w:r>
      <w:r>
        <w:t>locais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costeira</w:t>
      </w:r>
      <w:r>
        <w:rPr>
          <w:spacing w:val="-6"/>
        </w:rPr>
        <w:t xml:space="preserve"> </w:t>
      </w:r>
      <w:r>
        <w:t>integrada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Costa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Sol</w:t>
      </w:r>
      <w:r>
        <w:rPr>
          <w:spacing w:val="-4"/>
        </w:rPr>
        <w:t xml:space="preserve"> </w:t>
      </w:r>
      <w:r>
        <w:t>(Região</w:t>
      </w:r>
      <w:r>
        <w:rPr>
          <w:spacing w:val="-6"/>
        </w:rPr>
        <w:t xml:space="preserve"> </w:t>
      </w:r>
      <w:r>
        <w:t>dos Lagos, RJ) com ações de prevenção, enfrentamento e mitigação do lixo marinho.</w:t>
      </w:r>
    </w:p>
    <w:p w14:paraId="6C5F7BD1" w14:textId="77777777" w:rsidR="00194AF8" w:rsidRDefault="00194AF8">
      <w:pPr>
        <w:pStyle w:val="Corpodetexto"/>
        <w:spacing w:before="50"/>
      </w:pPr>
    </w:p>
    <w:p w14:paraId="6C5F7BD2" w14:textId="77777777" w:rsidR="00194AF8" w:rsidRDefault="00BB0DB9">
      <w:pPr>
        <w:pStyle w:val="Ttulo2"/>
        <w:spacing w:before="1"/>
      </w:pPr>
      <w:bookmarkStart w:id="3" w:name="Metodologia"/>
      <w:bookmarkEnd w:id="3"/>
      <w:r>
        <w:rPr>
          <w:spacing w:val="-2"/>
        </w:rPr>
        <w:t>Metodologia</w:t>
      </w:r>
    </w:p>
    <w:p w14:paraId="6C5F7BD3" w14:textId="77777777" w:rsidR="00194AF8" w:rsidRDefault="00194AF8">
      <w:pPr>
        <w:pStyle w:val="Corpodetexto"/>
        <w:spacing w:before="150"/>
        <w:rPr>
          <w:rFonts w:ascii="Arial"/>
          <w:b/>
        </w:rPr>
      </w:pPr>
    </w:p>
    <w:p w14:paraId="6C5F7BD4" w14:textId="77777777" w:rsidR="00194AF8" w:rsidRDefault="00BB0DB9">
      <w:pPr>
        <w:pStyle w:val="Corpodetexto"/>
        <w:ind w:left="23"/>
        <w:jc w:val="both"/>
      </w:pP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Estudo</w:t>
      </w:r>
    </w:p>
    <w:p w14:paraId="6C5F7BD5" w14:textId="77777777" w:rsidR="00194AF8" w:rsidRDefault="00194AF8">
      <w:pPr>
        <w:pStyle w:val="Corpodetexto"/>
        <w:spacing w:before="70"/>
      </w:pPr>
    </w:p>
    <w:p w14:paraId="6C5F7BD6" w14:textId="77777777" w:rsidR="00194AF8" w:rsidRDefault="00BB0DB9">
      <w:pPr>
        <w:pStyle w:val="Corpodetexto"/>
        <w:spacing w:line="261" w:lineRule="auto"/>
        <w:ind w:left="23" w:right="13"/>
        <w:jc w:val="both"/>
      </w:pPr>
      <w:r>
        <w:t>A praia de Aquarius está localizada em Tamoios, no segundo distrito de Cabo Frio, no litoral norte do estado do Rio de Janeiro (</w:t>
      </w:r>
      <w:r>
        <w:rPr>
          <w:rFonts w:ascii="Arial" w:hAnsi="Arial"/>
          <w:i/>
        </w:rPr>
        <w:t>22º 35’57.5’’ S; 41º 59’ 42.0’’O</w:t>
      </w:r>
      <w:r>
        <w:t>). Entre as praias do Pontal e de Unamar, a Praia</w:t>
      </w:r>
      <w:r>
        <w:rPr>
          <w:spacing w:val="-3"/>
        </w:rPr>
        <w:t xml:space="preserve"> </w:t>
      </w:r>
      <w:r>
        <w:t>de Aquarius possui</w:t>
      </w:r>
      <w:r>
        <w:rPr>
          <w:spacing w:val="-2"/>
        </w:rPr>
        <w:t xml:space="preserve"> </w:t>
      </w:r>
      <w:r>
        <w:t>cerca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 km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 e</w:t>
      </w:r>
      <w:r>
        <w:rPr>
          <w:spacing w:val="-4"/>
        </w:rPr>
        <w:t xml:space="preserve"> </w:t>
      </w:r>
      <w:r>
        <w:t>situa-se ao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da desembocadura</w:t>
      </w:r>
      <w:r>
        <w:rPr>
          <w:spacing w:val="-4"/>
        </w:rPr>
        <w:t xml:space="preserve"> </w:t>
      </w:r>
      <w:r>
        <w:t>do Rio</w:t>
      </w:r>
      <w:r>
        <w:rPr>
          <w:spacing w:val="-4"/>
        </w:rPr>
        <w:t xml:space="preserve"> </w:t>
      </w:r>
      <w:r>
        <w:t>São João, com</w:t>
      </w:r>
      <w:r>
        <w:rPr>
          <w:spacing w:val="-1"/>
        </w:rPr>
        <w:t xml:space="preserve"> </w:t>
      </w:r>
      <w:r>
        <w:t>grande potencial ecológico, cultural e turístico. A praia é caracterizada por tradicional feira de venda de pescados por pescadores artesanais, além de comércios e restaurantes</w:t>
      </w:r>
      <w:r>
        <w:rPr>
          <w:spacing w:val="40"/>
        </w:rPr>
        <w:t xml:space="preserve"> </w:t>
      </w:r>
      <w:r>
        <w:t>locais.</w:t>
      </w:r>
    </w:p>
    <w:p w14:paraId="6C5F7BD7" w14:textId="77777777" w:rsidR="00194AF8" w:rsidRDefault="00194AF8">
      <w:pPr>
        <w:pStyle w:val="Corpodetexto"/>
        <w:spacing w:before="22"/>
      </w:pPr>
    </w:p>
    <w:p w14:paraId="6C5F7BD8" w14:textId="77777777" w:rsidR="00194AF8" w:rsidRDefault="00BB0DB9">
      <w:pPr>
        <w:pStyle w:val="Corpodetexto"/>
        <w:ind w:left="23"/>
        <w:jc w:val="both"/>
      </w:pPr>
      <w:r>
        <w:t>Figura</w:t>
      </w:r>
      <w:r>
        <w:rPr>
          <w:spacing w:val="-1"/>
        </w:rPr>
        <w:t xml:space="preserve"> </w:t>
      </w:r>
      <w:r>
        <w:t>01: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estudo.</w:t>
      </w:r>
    </w:p>
    <w:p w14:paraId="6C5F7BD9" w14:textId="77777777" w:rsidR="00194AF8" w:rsidRDefault="00194AF8">
      <w:pPr>
        <w:pStyle w:val="Corpodetexto"/>
        <w:jc w:val="both"/>
        <w:sectPr w:rsidR="00194AF8">
          <w:pgSz w:w="11900" w:h="16820"/>
          <w:pgMar w:top="1560" w:right="1417" w:bottom="280" w:left="1417" w:header="720" w:footer="720" w:gutter="0"/>
          <w:cols w:space="720"/>
        </w:sectPr>
      </w:pPr>
    </w:p>
    <w:p w14:paraId="6C5F7BDA" w14:textId="77777777" w:rsidR="00194AF8" w:rsidRDefault="00194AF8">
      <w:pPr>
        <w:pStyle w:val="Corpodetexto"/>
      </w:pPr>
    </w:p>
    <w:p w14:paraId="6C5F7BDB" w14:textId="77777777" w:rsidR="00194AF8" w:rsidRDefault="00194AF8">
      <w:pPr>
        <w:pStyle w:val="Corpodetexto"/>
      </w:pPr>
    </w:p>
    <w:p w14:paraId="6C5F7BDC" w14:textId="77777777" w:rsidR="00194AF8" w:rsidRDefault="00194AF8">
      <w:pPr>
        <w:pStyle w:val="Corpodetexto"/>
      </w:pPr>
    </w:p>
    <w:p w14:paraId="6C5F7BDD" w14:textId="77777777" w:rsidR="00194AF8" w:rsidRDefault="00194AF8">
      <w:pPr>
        <w:pStyle w:val="Corpodetexto"/>
      </w:pPr>
    </w:p>
    <w:p w14:paraId="6C5F7BDE" w14:textId="77777777" w:rsidR="00194AF8" w:rsidRDefault="00194AF8">
      <w:pPr>
        <w:pStyle w:val="Corpodetexto"/>
      </w:pPr>
    </w:p>
    <w:p w14:paraId="6C5F7BDF" w14:textId="77777777" w:rsidR="00194AF8" w:rsidRDefault="00194AF8">
      <w:pPr>
        <w:pStyle w:val="Corpodetexto"/>
      </w:pPr>
    </w:p>
    <w:p w14:paraId="6C5F7BE0" w14:textId="77777777" w:rsidR="00194AF8" w:rsidRDefault="00194AF8">
      <w:pPr>
        <w:pStyle w:val="Corpodetexto"/>
      </w:pPr>
    </w:p>
    <w:p w14:paraId="6C5F7BE1" w14:textId="77777777" w:rsidR="00194AF8" w:rsidRDefault="00194AF8">
      <w:pPr>
        <w:pStyle w:val="Corpodetexto"/>
      </w:pPr>
    </w:p>
    <w:p w14:paraId="6C5F7BE2" w14:textId="77777777" w:rsidR="00194AF8" w:rsidRDefault="00194AF8">
      <w:pPr>
        <w:pStyle w:val="Corpodetexto"/>
      </w:pPr>
    </w:p>
    <w:p w14:paraId="6C5F7BE3" w14:textId="77777777" w:rsidR="00194AF8" w:rsidRDefault="00194AF8">
      <w:pPr>
        <w:pStyle w:val="Corpodetexto"/>
      </w:pPr>
    </w:p>
    <w:p w14:paraId="6C5F7BE4" w14:textId="77777777" w:rsidR="00194AF8" w:rsidRDefault="00194AF8">
      <w:pPr>
        <w:pStyle w:val="Corpodetexto"/>
      </w:pPr>
    </w:p>
    <w:p w14:paraId="6C5F7BE5" w14:textId="77777777" w:rsidR="00194AF8" w:rsidRDefault="00194AF8">
      <w:pPr>
        <w:pStyle w:val="Corpodetexto"/>
      </w:pPr>
    </w:p>
    <w:p w14:paraId="6C5F7BE6" w14:textId="77777777" w:rsidR="00194AF8" w:rsidRDefault="00194AF8">
      <w:pPr>
        <w:pStyle w:val="Corpodetexto"/>
      </w:pPr>
    </w:p>
    <w:p w14:paraId="6C5F7BE7" w14:textId="77777777" w:rsidR="00194AF8" w:rsidRDefault="00194AF8">
      <w:pPr>
        <w:pStyle w:val="Corpodetexto"/>
      </w:pPr>
    </w:p>
    <w:p w14:paraId="6C5F7BE8" w14:textId="77777777" w:rsidR="00194AF8" w:rsidRDefault="00194AF8">
      <w:pPr>
        <w:pStyle w:val="Corpodetexto"/>
      </w:pPr>
    </w:p>
    <w:p w14:paraId="6C5F7BE9" w14:textId="77777777" w:rsidR="00194AF8" w:rsidRDefault="00194AF8">
      <w:pPr>
        <w:pStyle w:val="Corpodetexto"/>
      </w:pPr>
    </w:p>
    <w:p w14:paraId="6C5F7BEA" w14:textId="77777777" w:rsidR="00194AF8" w:rsidRDefault="00194AF8">
      <w:pPr>
        <w:pStyle w:val="Corpodetexto"/>
      </w:pPr>
    </w:p>
    <w:p w14:paraId="6C5F7BEB" w14:textId="77777777" w:rsidR="00194AF8" w:rsidRDefault="00194AF8">
      <w:pPr>
        <w:pStyle w:val="Corpodetexto"/>
      </w:pPr>
    </w:p>
    <w:p w14:paraId="6C5F7BEC" w14:textId="77777777" w:rsidR="00194AF8" w:rsidRDefault="00194AF8">
      <w:pPr>
        <w:pStyle w:val="Corpodetexto"/>
      </w:pPr>
    </w:p>
    <w:p w14:paraId="6C5F7BED" w14:textId="77777777" w:rsidR="00194AF8" w:rsidRDefault="00194AF8">
      <w:pPr>
        <w:pStyle w:val="Corpodetexto"/>
      </w:pPr>
    </w:p>
    <w:p w14:paraId="6C5F7BEE" w14:textId="77777777" w:rsidR="00194AF8" w:rsidRDefault="00194AF8">
      <w:pPr>
        <w:pStyle w:val="Corpodetexto"/>
      </w:pPr>
    </w:p>
    <w:p w14:paraId="6C5F7BEF" w14:textId="77777777" w:rsidR="00194AF8" w:rsidRDefault="00194AF8">
      <w:pPr>
        <w:pStyle w:val="Corpodetexto"/>
      </w:pPr>
    </w:p>
    <w:p w14:paraId="6C5F7BF0" w14:textId="77777777" w:rsidR="00194AF8" w:rsidRDefault="00194AF8">
      <w:pPr>
        <w:pStyle w:val="Corpodetexto"/>
      </w:pPr>
    </w:p>
    <w:p w14:paraId="6C5F7BF1" w14:textId="77777777" w:rsidR="00194AF8" w:rsidRDefault="00194AF8">
      <w:pPr>
        <w:pStyle w:val="Corpodetexto"/>
      </w:pPr>
    </w:p>
    <w:p w14:paraId="6C5F7BF2" w14:textId="77777777" w:rsidR="00194AF8" w:rsidRDefault="00194AF8">
      <w:pPr>
        <w:pStyle w:val="Corpodetexto"/>
      </w:pPr>
    </w:p>
    <w:p w14:paraId="6C5F7BF3" w14:textId="77777777" w:rsidR="00194AF8" w:rsidRDefault="00194AF8">
      <w:pPr>
        <w:pStyle w:val="Corpodetexto"/>
        <w:spacing w:before="110"/>
      </w:pPr>
    </w:p>
    <w:p w14:paraId="6C5F7BF4" w14:textId="77777777" w:rsidR="00194AF8" w:rsidRDefault="00BB0DB9">
      <w:pPr>
        <w:pStyle w:val="Corpodetexto"/>
        <w:ind w:left="2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5F7D23" wp14:editId="6C5F7D24">
            <wp:simplePos x="0" y="0"/>
            <wp:positionH relativeFrom="page">
              <wp:posOffset>914400</wp:posOffset>
            </wp:positionH>
            <wp:positionV relativeFrom="paragraph">
              <wp:posOffset>-3815738</wp:posOffset>
            </wp:positionV>
            <wp:extent cx="5730875" cy="36319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6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Amostragem</w:t>
      </w:r>
    </w:p>
    <w:p w14:paraId="6C5F7BF5" w14:textId="77777777" w:rsidR="00194AF8" w:rsidRDefault="00194AF8">
      <w:pPr>
        <w:pStyle w:val="Corpodetexto"/>
        <w:spacing w:before="45"/>
      </w:pPr>
    </w:p>
    <w:p w14:paraId="6C5F7BF6" w14:textId="77777777" w:rsidR="00194AF8" w:rsidRDefault="00BB0DB9">
      <w:pPr>
        <w:pStyle w:val="Corpodetexto"/>
        <w:spacing w:before="1"/>
        <w:ind w:left="23" w:right="10"/>
        <w:jc w:val="both"/>
      </w:pPr>
      <w:r>
        <w:t>O presente estudo é baseado na metodologia do National Oceanic and Atmospheric Administration (NOAA) e União Internacional para a Conservação da Natureza (IUCN), adaptada para cada região., onde foram coletados macro resíduos sólidos, para a realização do levantamento do lixo no mar na praia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Aquarius</w:t>
      </w:r>
      <w:r>
        <w:rPr>
          <w:spacing w:val="-8"/>
        </w:rPr>
        <w:t xml:space="preserve"> </w:t>
      </w:r>
      <w:r>
        <w:t>(Tamoios,</w:t>
      </w:r>
      <w:r>
        <w:rPr>
          <w:spacing w:val="-9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Frio/RJ).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coletas</w:t>
      </w:r>
      <w:r>
        <w:rPr>
          <w:spacing w:val="-4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mensalmente,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tiveram</w:t>
      </w:r>
      <w:r>
        <w:rPr>
          <w:spacing w:val="-10"/>
        </w:rPr>
        <w:t xml:space="preserve"> </w:t>
      </w:r>
      <w:r>
        <w:t>início em dezembro de 2023 até novembro de 2024. O planejamento da coleta de dados envolveu o acompanhamento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tábua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maré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coletas</w:t>
      </w:r>
      <w:r>
        <w:rPr>
          <w:spacing w:val="-8"/>
        </w:rPr>
        <w:t xml:space="preserve"> </w:t>
      </w:r>
      <w:r>
        <w:t>fossem</w:t>
      </w:r>
      <w:r>
        <w:rPr>
          <w:spacing w:val="-10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maré</w:t>
      </w:r>
      <w:r>
        <w:rPr>
          <w:spacing w:val="-9"/>
        </w:rPr>
        <w:t xml:space="preserve"> </w:t>
      </w:r>
      <w:r>
        <w:t>baixa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vazante em</w:t>
      </w:r>
      <w:r>
        <w:rPr>
          <w:spacing w:val="-1"/>
        </w:rPr>
        <w:t xml:space="preserve"> </w:t>
      </w:r>
      <w:r>
        <w:t>regime de maré de sizígia e antes da limpeza da praia realizada pelas companhias de limpeza do local, para delimitar e realizar a amostragem das áreas.</w:t>
      </w:r>
    </w:p>
    <w:p w14:paraId="6C5F7BF7" w14:textId="77777777" w:rsidR="00194AF8" w:rsidRDefault="00194AF8">
      <w:pPr>
        <w:pStyle w:val="Corpodetexto"/>
        <w:spacing w:before="10"/>
      </w:pPr>
    </w:p>
    <w:p w14:paraId="6C5F7BF8" w14:textId="77777777" w:rsidR="00194AF8" w:rsidRDefault="00BB0DB9">
      <w:pPr>
        <w:pStyle w:val="Corpodetexto"/>
        <w:ind w:left="23" w:right="14"/>
        <w:jc w:val="both"/>
      </w:pPr>
      <w:r>
        <w:t>Na definição da área da coleta, a praia foi dividida em 4 seções ao longo 100 metros de extensão de areia paralelo a água, as quais foram aleatoriamente sorteadas e feita a aplicação da metodologia. Cada seção possui 5 metros de largura e o comprimento perpendicular à água, de acordo com a extensão da faixa da areia. Totalizando 20 possibilidades de áreas dentro dos 100m, que foram numeradas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escolhidas</w:t>
      </w:r>
      <w:r>
        <w:rPr>
          <w:spacing w:val="-13"/>
        </w:rPr>
        <w:t xml:space="preserve"> </w:t>
      </w:r>
      <w:r>
        <w:t>aleatoriamente</w:t>
      </w:r>
      <w:r>
        <w:rPr>
          <w:spacing w:val="-1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delas.</w:t>
      </w:r>
      <w:r>
        <w:rPr>
          <w:spacing w:val="-14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estudo</w:t>
      </w:r>
      <w:r>
        <w:rPr>
          <w:spacing w:val="-14"/>
        </w:rPr>
        <w:t xml:space="preserve"> </w:t>
      </w:r>
      <w:r>
        <w:t>houve</w:t>
      </w:r>
      <w:r>
        <w:rPr>
          <w:spacing w:val="-14"/>
        </w:rPr>
        <w:t xml:space="preserve"> </w:t>
      </w:r>
      <w:r>
        <w:t>limitações</w:t>
      </w:r>
      <w:r>
        <w:rPr>
          <w:spacing w:val="-13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coletas</w:t>
      </w:r>
      <w:r>
        <w:rPr>
          <w:spacing w:val="-13"/>
        </w:rPr>
        <w:t xml:space="preserve"> </w:t>
      </w:r>
      <w:r>
        <w:t>devido às chuvas intensas que são características do período do verão no estado do Rio de Janeiro.</w:t>
      </w:r>
    </w:p>
    <w:p w14:paraId="6C5F7BF9" w14:textId="77777777" w:rsidR="00194AF8" w:rsidRDefault="00194AF8">
      <w:pPr>
        <w:pStyle w:val="Corpodetexto"/>
        <w:spacing w:before="11"/>
      </w:pPr>
    </w:p>
    <w:p w14:paraId="6C5F7BFA" w14:textId="77777777" w:rsidR="00194AF8" w:rsidRDefault="00BB0DB9">
      <w:pPr>
        <w:pStyle w:val="Corpodetexto"/>
        <w:ind w:left="23" w:right="19"/>
        <w:jc w:val="both"/>
      </w:pPr>
      <w:r>
        <w:t>Após à coleta, os resíduos sólidos foram lavados e secos para retirar o máximo de areia possível e assim</w:t>
      </w:r>
      <w:r>
        <w:rPr>
          <w:spacing w:val="-11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triados,</w:t>
      </w:r>
      <w:r>
        <w:rPr>
          <w:spacing w:val="-10"/>
        </w:rPr>
        <w:t xml:space="preserve"> </w:t>
      </w:r>
      <w:r>
        <w:t>contabilizados,</w:t>
      </w:r>
      <w:r>
        <w:rPr>
          <w:spacing w:val="-4"/>
        </w:rPr>
        <w:t xml:space="preserve"> </w:t>
      </w:r>
      <w:r>
        <w:t>pesados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anotados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 que é dividida por categorias de composição principal.</w:t>
      </w:r>
    </w:p>
    <w:p w14:paraId="6C5F7BFB" w14:textId="77777777" w:rsidR="00194AF8" w:rsidRDefault="00194AF8">
      <w:pPr>
        <w:pStyle w:val="Corpodetexto"/>
      </w:pPr>
    </w:p>
    <w:p w14:paraId="6C5F7BFC" w14:textId="77777777" w:rsidR="00194AF8" w:rsidRDefault="00194AF8">
      <w:pPr>
        <w:pStyle w:val="Corpodetexto"/>
      </w:pPr>
    </w:p>
    <w:p w14:paraId="6C5F7BFD" w14:textId="77777777" w:rsidR="00194AF8" w:rsidRDefault="00194AF8">
      <w:pPr>
        <w:pStyle w:val="Corpodetexto"/>
      </w:pPr>
    </w:p>
    <w:p w14:paraId="6C5F7BFE" w14:textId="77777777" w:rsidR="00194AF8" w:rsidRDefault="00194AF8">
      <w:pPr>
        <w:pStyle w:val="Corpodetexto"/>
      </w:pPr>
    </w:p>
    <w:p w14:paraId="6C5F7BFF" w14:textId="77777777" w:rsidR="00194AF8" w:rsidRDefault="00194AF8">
      <w:pPr>
        <w:pStyle w:val="Corpodetexto"/>
        <w:spacing w:before="105"/>
      </w:pPr>
    </w:p>
    <w:p w14:paraId="6C5F7C00" w14:textId="77777777" w:rsidR="00194AF8" w:rsidRDefault="00BB0DB9">
      <w:pPr>
        <w:pStyle w:val="Ttulo2"/>
        <w:spacing w:before="1"/>
        <w:ind w:left="78"/>
        <w:jc w:val="both"/>
      </w:pPr>
      <w:bookmarkStart w:id="4" w:name="Resultados_e_Discussão"/>
      <w:bookmarkEnd w:id="4"/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Discussão</w:t>
      </w:r>
    </w:p>
    <w:p w14:paraId="6C5F7C01" w14:textId="77777777" w:rsidR="00194AF8" w:rsidRDefault="00194AF8">
      <w:pPr>
        <w:pStyle w:val="Corpodetexto"/>
        <w:spacing w:before="150"/>
        <w:rPr>
          <w:rFonts w:ascii="Arial"/>
          <w:b/>
        </w:rPr>
      </w:pPr>
    </w:p>
    <w:p w14:paraId="6C5F7C02" w14:textId="77777777" w:rsidR="00194AF8" w:rsidRDefault="00BB0DB9">
      <w:pPr>
        <w:pStyle w:val="Corpodetexto"/>
        <w:spacing w:line="276" w:lineRule="auto"/>
        <w:ind w:left="23" w:right="70"/>
      </w:pPr>
      <w:r>
        <w:t>Um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5510</w:t>
      </w:r>
      <w:r>
        <w:rPr>
          <w:spacing w:val="-5"/>
        </w:rPr>
        <w:t xml:space="preserve"> </w:t>
      </w:r>
      <w:r>
        <w:t>resíduos</w:t>
      </w:r>
      <w:r>
        <w:rPr>
          <w:spacing w:val="-4"/>
        </w:rPr>
        <w:t xml:space="preserve"> </w:t>
      </w:r>
      <w:r>
        <w:t>sólidos</w:t>
      </w:r>
      <w:r>
        <w:rPr>
          <w:spacing w:val="-4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identificados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quantificados durante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estudo.</w:t>
      </w:r>
      <w:r>
        <w:rPr>
          <w:spacing w:val="-5"/>
        </w:rPr>
        <w:t xml:space="preserve"> </w:t>
      </w:r>
      <w:r>
        <w:t>Isso resulta numa densidade média de 0,76 itens/m</w:t>
      </w:r>
      <w:r>
        <w:rPr>
          <w:position w:val="6"/>
          <w:sz w:val="13"/>
        </w:rPr>
        <w:t>2</w:t>
      </w:r>
      <w:r>
        <w:t>. Assim, o lixo marinho foi classificado, de acordo com sua composição,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O lixo</w:t>
      </w:r>
      <w:r>
        <w:rPr>
          <w:spacing w:val="-4"/>
        </w:rPr>
        <w:t xml:space="preserve"> </w:t>
      </w:r>
      <w:r>
        <w:t>marinho 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composição</w:t>
      </w:r>
      <w:r>
        <w:rPr>
          <w:spacing w:val="-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classificado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nove categorias</w:t>
      </w:r>
    </w:p>
    <w:p w14:paraId="6C5F7C03" w14:textId="77777777" w:rsidR="00194AF8" w:rsidRDefault="00194AF8">
      <w:pPr>
        <w:pStyle w:val="Corpodetexto"/>
        <w:spacing w:line="276" w:lineRule="auto"/>
        <w:sectPr w:rsidR="00194AF8">
          <w:headerReference w:type="default" r:id="rId7"/>
          <w:pgSz w:w="11900" w:h="16820"/>
          <w:pgMar w:top="1340" w:right="1417" w:bottom="280" w:left="1417" w:header="711" w:footer="0" w:gutter="0"/>
          <w:pgNumType w:start="4"/>
          <w:cols w:space="720"/>
        </w:sectPr>
      </w:pPr>
    </w:p>
    <w:p w14:paraId="6C5F7C04" w14:textId="77777777" w:rsidR="00194AF8" w:rsidRDefault="00BB0DB9">
      <w:pPr>
        <w:pStyle w:val="Corpodetexto"/>
        <w:spacing w:before="83" w:line="276" w:lineRule="auto"/>
        <w:ind w:left="23" w:right="70"/>
      </w:pPr>
      <w:r>
        <w:t>principais:</w:t>
      </w:r>
      <w:r>
        <w:rPr>
          <w:spacing w:val="-5"/>
        </w:rPr>
        <w:t xml:space="preserve"> </w:t>
      </w:r>
      <w:r>
        <w:t>plástico</w:t>
      </w:r>
      <w:r>
        <w:rPr>
          <w:spacing w:val="-5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papel &gt;</w:t>
      </w:r>
      <w:r>
        <w:rPr>
          <w:spacing w:val="-5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madeira</w:t>
      </w:r>
      <w:r>
        <w:rPr>
          <w:spacing w:val="-5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tecido &gt;</w:t>
      </w:r>
      <w:r>
        <w:rPr>
          <w:spacing w:val="-1"/>
        </w:rPr>
        <w:t xml:space="preserve"> </w:t>
      </w:r>
      <w:r>
        <w:t>material de</w:t>
      </w:r>
      <w:r>
        <w:rPr>
          <w:spacing w:val="-5"/>
        </w:rPr>
        <w:t xml:space="preserve"> </w:t>
      </w:r>
      <w:r>
        <w:t>construção</w:t>
      </w:r>
      <w:r>
        <w:rPr>
          <w:spacing w:val="-5"/>
        </w:rPr>
        <w:t xml:space="preserve"> </w:t>
      </w:r>
      <w:r>
        <w:t>&gt;</w:t>
      </w:r>
      <w:r>
        <w:rPr>
          <w:spacing w:val="-6"/>
        </w:rPr>
        <w:t xml:space="preserve"> </w:t>
      </w:r>
      <w:r>
        <w:t>vidro</w:t>
      </w:r>
      <w:r>
        <w:rPr>
          <w:spacing w:val="-5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borracha &gt; carvão (Figura 2).</w:t>
      </w:r>
    </w:p>
    <w:p w14:paraId="6C5F7C05" w14:textId="77777777" w:rsidR="00194AF8" w:rsidRDefault="00194AF8">
      <w:pPr>
        <w:pStyle w:val="Corpodetexto"/>
      </w:pPr>
    </w:p>
    <w:p w14:paraId="6C5F7C06" w14:textId="77777777" w:rsidR="00194AF8" w:rsidRDefault="00194AF8">
      <w:pPr>
        <w:pStyle w:val="Corpodetexto"/>
        <w:spacing w:before="71"/>
      </w:pPr>
    </w:p>
    <w:p w14:paraId="6C5F7C07" w14:textId="77777777" w:rsidR="00194AF8" w:rsidRDefault="00BB0DB9">
      <w:pPr>
        <w:pStyle w:val="Corpodetexto"/>
        <w:spacing w:before="1" w:line="271" w:lineRule="auto"/>
        <w:ind w:left="23" w:right="70"/>
      </w:pPr>
      <w:r>
        <w:t>Figura 2:</w:t>
      </w:r>
      <w:r>
        <w:rPr>
          <w:spacing w:val="-5"/>
        </w:rPr>
        <w:t xml:space="preserve"> </w:t>
      </w:r>
      <w:r>
        <w:t>Composição dos</w:t>
      </w:r>
      <w:r>
        <w:rPr>
          <w:spacing w:val="-4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resíduos</w:t>
      </w:r>
      <w:r>
        <w:rPr>
          <w:spacing w:val="-4"/>
        </w:rPr>
        <w:t xml:space="preserve"> </w:t>
      </w:r>
      <w:r>
        <w:t>sólidos</w:t>
      </w:r>
      <w:r>
        <w:rPr>
          <w:spacing w:val="-4"/>
        </w:rPr>
        <w:t xml:space="preserve"> </w:t>
      </w:r>
      <w:r>
        <w:t>na Praia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Aquarius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longo</w:t>
      </w:r>
      <w:r>
        <w:rPr>
          <w:spacing w:val="-5"/>
        </w:rPr>
        <w:t xml:space="preserve"> </w:t>
      </w:r>
      <w:r>
        <w:t>de um</w:t>
      </w:r>
      <w:r>
        <w:rPr>
          <w:spacing w:val="-5"/>
        </w:rPr>
        <w:t xml:space="preserve"> </w:t>
      </w:r>
      <w:r>
        <w:t>ano (dez/23 a nov/24)</w:t>
      </w:r>
    </w:p>
    <w:p w14:paraId="6C5F7C08" w14:textId="77777777" w:rsidR="00194AF8" w:rsidRDefault="00BB0DB9">
      <w:pPr>
        <w:pStyle w:val="Corpodetexto"/>
        <w:spacing w:before="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352" behindDoc="1" locked="0" layoutInCell="1" allowOverlap="1" wp14:anchorId="6C5F7D25" wp14:editId="6C5F7D26">
            <wp:simplePos x="0" y="0"/>
            <wp:positionH relativeFrom="page">
              <wp:posOffset>1099185</wp:posOffset>
            </wp:positionH>
            <wp:positionV relativeFrom="paragraph">
              <wp:posOffset>154675</wp:posOffset>
            </wp:positionV>
            <wp:extent cx="5317838" cy="367379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7838" cy="367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F7C09" w14:textId="77777777" w:rsidR="00194AF8" w:rsidRDefault="00194AF8">
      <w:pPr>
        <w:pStyle w:val="Corpodetexto"/>
        <w:spacing w:before="98"/>
      </w:pPr>
    </w:p>
    <w:p w14:paraId="6C5F7C0A" w14:textId="77777777" w:rsidR="00194AF8" w:rsidRDefault="00BB0DB9">
      <w:pPr>
        <w:pStyle w:val="Corpodetexto"/>
        <w:spacing w:line="276" w:lineRule="auto"/>
        <w:ind w:left="23" w:right="12"/>
        <w:jc w:val="both"/>
      </w:pPr>
      <w:r>
        <w:t>A</w:t>
      </w:r>
      <w:r>
        <w:rPr>
          <w:spacing w:val="-8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resíduos</w:t>
      </w:r>
      <w:r>
        <w:rPr>
          <w:spacing w:val="-9"/>
        </w:rPr>
        <w:t xml:space="preserve"> </w:t>
      </w:r>
      <w:r>
        <w:t>plásticos</w:t>
      </w:r>
      <w:r>
        <w:rPr>
          <w:spacing w:val="-4"/>
        </w:rPr>
        <w:t xml:space="preserve"> </w:t>
      </w:r>
      <w:r>
        <w:t>manteve-se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predominante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estações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ano,</w:t>
      </w:r>
      <w:r>
        <w:rPr>
          <w:spacing w:val="-10"/>
        </w:rPr>
        <w:t xml:space="preserve"> </w:t>
      </w:r>
      <w:r>
        <w:t>tanto em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variedade.</w:t>
      </w:r>
      <w:r>
        <w:rPr>
          <w:spacing w:val="-4"/>
        </w:rPr>
        <w:t xml:space="preserve"> </w:t>
      </w:r>
      <w:r>
        <w:t>Itens como embalagens,</w:t>
      </w:r>
      <w:r>
        <w:rPr>
          <w:spacing w:val="-3"/>
        </w:rPr>
        <w:t xml:space="preserve"> </w:t>
      </w:r>
      <w:r>
        <w:t>garrafas, bitucas</w:t>
      </w:r>
      <w:r>
        <w:rPr>
          <w:spacing w:val="-3"/>
        </w:rPr>
        <w:t xml:space="preserve"> </w:t>
      </w:r>
      <w:r>
        <w:t>e fragmentos de plástico rígido foram identificados de forma recorrente. O plástico foi registrado com valor total de 4736 itens, compondo</w:t>
      </w:r>
      <w:r>
        <w:rPr>
          <w:spacing w:val="-4"/>
        </w:rPr>
        <w:t xml:space="preserve"> </w:t>
      </w:r>
      <w:r>
        <w:t>cerca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t>encontrados,</w:t>
      </w:r>
      <w:r>
        <w:rPr>
          <w:spacing w:val="-3"/>
        </w:rPr>
        <w:t xml:space="preserve"> </w:t>
      </w:r>
      <w:r>
        <w:t>seguido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papel,</w:t>
      </w:r>
      <w:r>
        <w:rPr>
          <w:spacing w:val="-3"/>
        </w:rPr>
        <w:t xml:space="preserve"> </w:t>
      </w:r>
      <w:r>
        <w:t>representando</w:t>
      </w:r>
      <w:r>
        <w:rPr>
          <w:spacing w:val="-4"/>
        </w:rPr>
        <w:t xml:space="preserve"> </w:t>
      </w:r>
      <w:r>
        <w:t>14%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total de 525, enquanto o metal</w:t>
      </w:r>
      <w:r>
        <w:rPr>
          <w:spacing w:val="40"/>
        </w:rPr>
        <w:t xml:space="preserve"> </w:t>
      </w:r>
      <w:r>
        <w:t>apresentou contagem de 359, representando 6,5 %. Dentre os itens de plástico,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maior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encontrado</w:t>
      </w:r>
      <w:r>
        <w:rPr>
          <w:spacing w:val="-5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bitucas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cigarro,</w:t>
      </w:r>
      <w:r>
        <w:rPr>
          <w:spacing w:val="-9"/>
        </w:rPr>
        <w:t xml:space="preserve"> </w:t>
      </w:r>
      <w:r>
        <w:t>atingindo</w:t>
      </w:r>
      <w:r>
        <w:rPr>
          <w:spacing w:val="-5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relevante</w:t>
      </w:r>
      <w:r>
        <w:rPr>
          <w:spacing w:val="-9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2661, considerando</w:t>
      </w:r>
      <w:r>
        <w:rPr>
          <w:spacing w:val="-10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estações,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predomínio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estações</w:t>
      </w:r>
      <w:r>
        <w:rPr>
          <w:spacing w:val="-14"/>
        </w:rPr>
        <w:t xml:space="preserve"> </w:t>
      </w:r>
      <w:r>
        <w:t>verão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primavera.</w:t>
      </w:r>
      <w:r>
        <w:rPr>
          <w:spacing w:val="-14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seguida,</w:t>
      </w:r>
      <w:r>
        <w:rPr>
          <w:spacing w:val="-10"/>
        </w:rPr>
        <w:t xml:space="preserve"> </w:t>
      </w:r>
      <w:r>
        <w:t>copos e embalagens plásticas foram os macrolixos mais coletados (Figura 3). Esses tipos de resíduos têm como</w:t>
      </w:r>
      <w:r>
        <w:rPr>
          <w:spacing w:val="-6"/>
        </w:rPr>
        <w:t xml:space="preserve"> </w:t>
      </w:r>
      <w:r>
        <w:t>origem</w:t>
      </w:r>
      <w:r>
        <w:rPr>
          <w:spacing w:val="-6"/>
        </w:rPr>
        <w:t xml:space="preserve"> </w:t>
      </w:r>
      <w:r>
        <w:t>provável</w:t>
      </w:r>
      <w:r>
        <w:rPr>
          <w:spacing w:val="4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usuários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praias,</w:t>
      </w:r>
      <w:r>
        <w:rPr>
          <w:spacing w:val="-2"/>
        </w:rPr>
        <w:t xml:space="preserve"> </w:t>
      </w:r>
      <w:r>
        <w:t>adquiridos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comércios</w:t>
      </w:r>
      <w:r>
        <w:rPr>
          <w:spacing w:val="-5"/>
        </w:rPr>
        <w:t xml:space="preserve"> </w:t>
      </w:r>
      <w:r>
        <w:t>locais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turísticas</w:t>
      </w:r>
      <w:r>
        <w:rPr>
          <w:spacing w:val="-1"/>
        </w:rPr>
        <w:t xml:space="preserve"> </w:t>
      </w:r>
      <w:r>
        <w:t>e recreativas, que se destacam na praia de estudo, principalmente em alta temporada.</w:t>
      </w:r>
    </w:p>
    <w:p w14:paraId="6C5F7C0B" w14:textId="77777777" w:rsidR="00194AF8" w:rsidRDefault="00194AF8">
      <w:pPr>
        <w:pStyle w:val="Corpodetexto"/>
      </w:pPr>
    </w:p>
    <w:p w14:paraId="6C5F7C0C" w14:textId="77777777" w:rsidR="00194AF8" w:rsidRDefault="00194AF8">
      <w:pPr>
        <w:pStyle w:val="Corpodetexto"/>
      </w:pPr>
    </w:p>
    <w:p w14:paraId="6C5F7C0D" w14:textId="77777777" w:rsidR="00194AF8" w:rsidRDefault="00194AF8">
      <w:pPr>
        <w:pStyle w:val="Corpodetexto"/>
        <w:spacing w:before="56"/>
      </w:pPr>
    </w:p>
    <w:p w14:paraId="6C5F7C0E" w14:textId="77777777" w:rsidR="00194AF8" w:rsidRDefault="00BB0DB9">
      <w:pPr>
        <w:pStyle w:val="Corpodetexto"/>
        <w:ind w:left="23"/>
        <w:jc w:val="both"/>
      </w:pPr>
      <w:r>
        <w:t>Figura</w:t>
      </w:r>
      <w:r>
        <w:rPr>
          <w:spacing w:val="-3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 plásticos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estações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recolhidos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Praia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Aquarius,</w:t>
      </w:r>
      <w:r>
        <w:rPr>
          <w:spacing w:val="-5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rPr>
          <w:spacing w:val="-2"/>
        </w:rPr>
        <w:t>Frio/RJ.</w:t>
      </w:r>
    </w:p>
    <w:p w14:paraId="6C5F7C0F" w14:textId="77777777" w:rsidR="00194AF8" w:rsidRDefault="00194AF8">
      <w:pPr>
        <w:pStyle w:val="Corpodetexto"/>
        <w:jc w:val="both"/>
        <w:sectPr w:rsidR="00194AF8">
          <w:pgSz w:w="11900" w:h="16820"/>
          <w:pgMar w:top="1340" w:right="1417" w:bottom="280" w:left="1417" w:header="711" w:footer="0" w:gutter="0"/>
          <w:cols w:space="720"/>
        </w:sectPr>
      </w:pPr>
    </w:p>
    <w:p w14:paraId="6C5F7C10" w14:textId="77777777" w:rsidR="00194AF8" w:rsidRDefault="00194AF8">
      <w:pPr>
        <w:pStyle w:val="Corpodetexto"/>
        <w:spacing w:before="11"/>
        <w:rPr>
          <w:sz w:val="6"/>
        </w:rPr>
      </w:pPr>
    </w:p>
    <w:p w14:paraId="6C5F7C11" w14:textId="77777777" w:rsidR="00194AF8" w:rsidRDefault="00BB0DB9">
      <w:pPr>
        <w:pStyle w:val="Corpodetexto"/>
        <w:ind w:left="754"/>
      </w:pPr>
      <w:r>
        <w:rPr>
          <w:noProof/>
        </w:rPr>
        <w:drawing>
          <wp:inline distT="0" distB="0" distL="0" distR="0" wp14:anchorId="6C5F7D27" wp14:editId="6C5F7D28">
            <wp:extent cx="4804987" cy="338423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4987" cy="338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7C12" w14:textId="77777777" w:rsidR="00194AF8" w:rsidRDefault="00194AF8">
      <w:pPr>
        <w:pStyle w:val="Corpodetexto"/>
      </w:pPr>
    </w:p>
    <w:p w14:paraId="6C5F7C13" w14:textId="77777777" w:rsidR="00194AF8" w:rsidRDefault="00194AF8">
      <w:pPr>
        <w:pStyle w:val="Corpodetexto"/>
      </w:pPr>
    </w:p>
    <w:p w14:paraId="6C5F7C14" w14:textId="77777777" w:rsidR="00194AF8" w:rsidRDefault="00194AF8">
      <w:pPr>
        <w:pStyle w:val="Corpodetexto"/>
        <w:spacing w:before="95"/>
      </w:pPr>
    </w:p>
    <w:p w14:paraId="6C5F7C15" w14:textId="77777777" w:rsidR="00194AF8" w:rsidRDefault="00BB0DB9">
      <w:pPr>
        <w:pStyle w:val="Corpodetexto"/>
        <w:spacing w:line="273" w:lineRule="auto"/>
        <w:ind w:left="23" w:right="21"/>
        <w:jc w:val="both"/>
      </w:pPr>
      <w:r>
        <w:t>Os tipos de resíduos sólidos das categorias papel e metais (Figuras 4 e 5) corroboram com fontes terrestres associadas de</w:t>
      </w:r>
      <w:r>
        <w:rPr>
          <w:spacing w:val="-1"/>
        </w:rPr>
        <w:t xml:space="preserve"> </w:t>
      </w:r>
      <w:r>
        <w:t>atividades comerciais e usuários de</w:t>
      </w:r>
      <w:r>
        <w:rPr>
          <w:spacing w:val="-1"/>
        </w:rPr>
        <w:t xml:space="preserve"> </w:t>
      </w:r>
      <w:r>
        <w:t>praias,</w:t>
      </w:r>
      <w:r>
        <w:rPr>
          <w:spacing w:val="-1"/>
        </w:rPr>
        <w:t xml:space="preserve"> </w:t>
      </w:r>
      <w:r>
        <w:t>com destaque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embalagens de cigarro, sal, tetrapacks, lacres e tapinhas de garrafas de bebidas.</w:t>
      </w:r>
    </w:p>
    <w:p w14:paraId="6C5F7C16" w14:textId="77777777" w:rsidR="00194AF8" w:rsidRDefault="00194AF8">
      <w:pPr>
        <w:pStyle w:val="Corpodetexto"/>
        <w:spacing w:before="13"/>
      </w:pPr>
    </w:p>
    <w:p w14:paraId="6C5F7C17" w14:textId="77777777" w:rsidR="00194AF8" w:rsidRDefault="00BB0DB9">
      <w:pPr>
        <w:pStyle w:val="Corpodetexto"/>
        <w:spacing w:before="1"/>
        <w:ind w:left="23"/>
        <w:jc w:val="both"/>
      </w:pPr>
      <w:r>
        <w:t>Figura</w:t>
      </w:r>
      <w:r>
        <w:rPr>
          <w:spacing w:val="62"/>
        </w:rPr>
        <w:t xml:space="preserve"> </w:t>
      </w:r>
      <w:r>
        <w:t>4:</w:t>
      </w:r>
      <w:r>
        <w:rPr>
          <w:spacing w:val="65"/>
        </w:rPr>
        <w:t xml:space="preserve"> </w:t>
      </w:r>
      <w:r>
        <w:t>Tipos</w:t>
      </w:r>
      <w:r>
        <w:rPr>
          <w:spacing w:val="6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Resíduos</w:t>
      </w:r>
      <w:r>
        <w:rPr>
          <w:spacing w:val="61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papel</w:t>
      </w:r>
      <w:r>
        <w:rPr>
          <w:spacing w:val="62"/>
        </w:rPr>
        <w:t xml:space="preserve"> </w:t>
      </w:r>
      <w:r>
        <w:t>ao</w:t>
      </w:r>
      <w:r>
        <w:rPr>
          <w:spacing w:val="59"/>
        </w:rPr>
        <w:t xml:space="preserve"> </w:t>
      </w:r>
      <w:r>
        <w:t>longo</w:t>
      </w:r>
      <w:r>
        <w:rPr>
          <w:spacing w:val="65"/>
        </w:rPr>
        <w:t xml:space="preserve"> </w:t>
      </w:r>
      <w:r>
        <w:t>das</w:t>
      </w:r>
      <w:r>
        <w:rPr>
          <w:spacing w:val="60"/>
        </w:rPr>
        <w:t xml:space="preserve"> </w:t>
      </w:r>
      <w:r>
        <w:t>estações</w:t>
      </w:r>
      <w:r>
        <w:rPr>
          <w:spacing w:val="66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ano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Praia</w:t>
      </w:r>
      <w:r>
        <w:rPr>
          <w:spacing w:val="65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2"/>
        </w:rPr>
        <w:t>Aquarius</w:t>
      </w:r>
    </w:p>
    <w:p w14:paraId="6C5F7C18" w14:textId="77777777" w:rsidR="00194AF8" w:rsidRDefault="00194AF8">
      <w:pPr>
        <w:pStyle w:val="Corpodetexto"/>
        <w:jc w:val="both"/>
        <w:sectPr w:rsidR="00194AF8">
          <w:pgSz w:w="11900" w:h="16820"/>
          <w:pgMar w:top="1340" w:right="1417" w:bottom="280" w:left="1417" w:header="711" w:footer="0" w:gutter="0"/>
          <w:cols w:space="720"/>
        </w:sectPr>
      </w:pPr>
    </w:p>
    <w:p w14:paraId="6C5F7C19" w14:textId="77777777" w:rsidR="00194AF8" w:rsidRDefault="00194AF8">
      <w:pPr>
        <w:pStyle w:val="Corpodetexto"/>
        <w:spacing w:before="11"/>
        <w:rPr>
          <w:sz w:val="6"/>
        </w:rPr>
      </w:pPr>
    </w:p>
    <w:p w14:paraId="6C5F7C1A" w14:textId="77777777" w:rsidR="00194AF8" w:rsidRDefault="00BB0DB9">
      <w:pPr>
        <w:pStyle w:val="Corpodetexto"/>
        <w:ind w:left="152"/>
      </w:pPr>
      <w:r>
        <w:rPr>
          <w:noProof/>
        </w:rPr>
        <w:drawing>
          <wp:inline distT="0" distB="0" distL="0" distR="0" wp14:anchorId="6C5F7D29" wp14:editId="6C5F7D2A">
            <wp:extent cx="5605499" cy="39928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499" cy="399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7C1B" w14:textId="77777777" w:rsidR="00194AF8" w:rsidRDefault="00194AF8">
      <w:pPr>
        <w:pStyle w:val="Corpodetexto"/>
        <w:spacing w:before="7"/>
      </w:pPr>
    </w:p>
    <w:p w14:paraId="6C5F7C1C" w14:textId="77777777" w:rsidR="00194AF8" w:rsidRDefault="00BB0DB9">
      <w:pPr>
        <w:pStyle w:val="Corpodetexto"/>
        <w:ind w:left="23"/>
      </w:pPr>
      <w:r>
        <w:t>Figura</w:t>
      </w:r>
      <w:r>
        <w:rPr>
          <w:spacing w:val="58"/>
        </w:rPr>
        <w:t xml:space="preserve"> </w:t>
      </w:r>
      <w:r>
        <w:t>5:</w:t>
      </w:r>
      <w:r>
        <w:rPr>
          <w:spacing w:val="60"/>
        </w:rPr>
        <w:t xml:space="preserve"> </w:t>
      </w:r>
      <w:r>
        <w:t>Tipos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Resíduos</w:t>
      </w:r>
      <w:r>
        <w:rPr>
          <w:spacing w:val="6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metal</w:t>
      </w:r>
      <w:r>
        <w:rPr>
          <w:spacing w:val="63"/>
        </w:rPr>
        <w:t xml:space="preserve"> </w:t>
      </w:r>
      <w:r>
        <w:t>ao</w:t>
      </w:r>
      <w:r>
        <w:rPr>
          <w:spacing w:val="60"/>
        </w:rPr>
        <w:t xml:space="preserve"> </w:t>
      </w:r>
      <w:r>
        <w:t>longo</w:t>
      </w:r>
      <w:r>
        <w:rPr>
          <w:spacing w:val="56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estações</w:t>
      </w:r>
      <w:r>
        <w:rPr>
          <w:spacing w:val="57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ano</w:t>
      </w:r>
      <w:r>
        <w:rPr>
          <w:spacing w:val="61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Praia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2"/>
        </w:rPr>
        <w:t>Aquarius.</w:t>
      </w:r>
    </w:p>
    <w:p w14:paraId="6C5F7C1D" w14:textId="77777777" w:rsidR="00194AF8" w:rsidRDefault="00194AF8">
      <w:pPr>
        <w:pStyle w:val="Corpodetexto"/>
      </w:pPr>
    </w:p>
    <w:p w14:paraId="6C5F7C1E" w14:textId="77777777" w:rsidR="00194AF8" w:rsidRDefault="00BB0DB9">
      <w:pPr>
        <w:pStyle w:val="Corpodetexto"/>
        <w:spacing w:before="51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C5F7D2B" wp14:editId="6C5F7D2C">
            <wp:simplePos x="0" y="0"/>
            <wp:positionH relativeFrom="page">
              <wp:posOffset>914400</wp:posOffset>
            </wp:positionH>
            <wp:positionV relativeFrom="paragraph">
              <wp:posOffset>194258</wp:posOffset>
            </wp:positionV>
            <wp:extent cx="5415599" cy="368379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599" cy="368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F7C1F" w14:textId="77777777" w:rsidR="00194AF8" w:rsidRDefault="00194AF8">
      <w:pPr>
        <w:pStyle w:val="Corpodetexto"/>
        <w:sectPr w:rsidR="00194AF8">
          <w:pgSz w:w="11900" w:h="16820"/>
          <w:pgMar w:top="1340" w:right="1417" w:bottom="280" w:left="1417" w:header="711" w:footer="0" w:gutter="0"/>
          <w:cols w:space="720"/>
        </w:sectPr>
      </w:pPr>
    </w:p>
    <w:p w14:paraId="6C5F7C20" w14:textId="77777777" w:rsidR="00194AF8" w:rsidRDefault="00194AF8">
      <w:pPr>
        <w:pStyle w:val="Corpodetexto"/>
        <w:spacing w:before="11"/>
        <w:rPr>
          <w:sz w:val="6"/>
        </w:rPr>
      </w:pPr>
    </w:p>
    <w:p w14:paraId="6C5F7C21" w14:textId="77777777" w:rsidR="00194AF8" w:rsidRDefault="00BB0DB9">
      <w:pPr>
        <w:pStyle w:val="Corpodetexto"/>
        <w:ind w:left="221"/>
      </w:pPr>
      <w:r>
        <w:rPr>
          <w:noProof/>
        </w:rPr>
        <w:drawing>
          <wp:inline distT="0" distB="0" distL="0" distR="0" wp14:anchorId="6C5F7D2D" wp14:editId="6C5F7D2E">
            <wp:extent cx="5489012" cy="40119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012" cy="401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7C22" w14:textId="77777777" w:rsidR="00194AF8" w:rsidRDefault="00194AF8">
      <w:pPr>
        <w:pStyle w:val="Corpodetexto"/>
        <w:spacing w:before="42"/>
      </w:pPr>
    </w:p>
    <w:p w14:paraId="6C5F7C23" w14:textId="77777777" w:rsidR="00194AF8" w:rsidRDefault="00BB0DB9">
      <w:pPr>
        <w:pStyle w:val="Corpodetexto"/>
        <w:ind w:left="939"/>
      </w:pPr>
      <w:r>
        <w:t>Figura</w:t>
      </w:r>
      <w:r>
        <w:rPr>
          <w:spacing w:val="-2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 resíduos</w:t>
      </w:r>
      <w:r>
        <w:rPr>
          <w:spacing w:val="-4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longo</w:t>
      </w:r>
      <w:r>
        <w:rPr>
          <w:spacing w:val="-5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estações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praia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Aquarius</w:t>
      </w:r>
    </w:p>
    <w:p w14:paraId="6C5F7C24" w14:textId="77777777" w:rsidR="00194AF8" w:rsidRDefault="00194AF8">
      <w:pPr>
        <w:pStyle w:val="Corpodetexto"/>
        <w:spacing w:before="45"/>
      </w:pPr>
    </w:p>
    <w:p w14:paraId="6C5F7C25" w14:textId="77777777" w:rsidR="00194AF8" w:rsidRDefault="00BB0DB9">
      <w:pPr>
        <w:pStyle w:val="Corpodetexto"/>
        <w:spacing w:line="276" w:lineRule="auto"/>
        <w:ind w:left="23" w:right="14"/>
        <w:jc w:val="both"/>
      </w:pPr>
      <w:r>
        <w:t>A análise dos dados obtidos na Praia de Aquarius, em</w:t>
      </w:r>
      <w:r>
        <w:rPr>
          <w:spacing w:val="-1"/>
        </w:rPr>
        <w:t xml:space="preserve"> </w:t>
      </w:r>
      <w:r>
        <w:t>Tamoios – Cabo Frio (RJ), entre dezembro de 2023 e novembro de 2024, evidencia uma forte influência da sazonalidade e dos aspectos locais na geração de resíduos sólidos. A variação anual identificada a partir da diferença entre as estações apresentou</w:t>
      </w:r>
      <w:r>
        <w:rPr>
          <w:spacing w:val="-1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considerável em</w:t>
      </w:r>
      <w:r>
        <w:rPr>
          <w:spacing w:val="-6"/>
        </w:rPr>
        <w:t xml:space="preserve"> </w:t>
      </w:r>
      <w:r>
        <w:t>estações mais</w:t>
      </w:r>
      <w:r>
        <w:rPr>
          <w:spacing w:val="-4"/>
        </w:rPr>
        <w:t xml:space="preserve"> </w:t>
      </w:r>
      <w:r>
        <w:t>densamente</w:t>
      </w:r>
      <w:r>
        <w:rPr>
          <w:spacing w:val="-6"/>
        </w:rPr>
        <w:t xml:space="preserve"> </w:t>
      </w:r>
      <w:r>
        <w:t>frequentadas,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verão,</w:t>
      </w:r>
      <w:r>
        <w:rPr>
          <w:spacing w:val="-6"/>
        </w:rPr>
        <w:t xml:space="preserve"> </w:t>
      </w:r>
      <w:r>
        <w:t>início de</w:t>
      </w:r>
      <w:r>
        <w:rPr>
          <w:spacing w:val="-14"/>
        </w:rPr>
        <w:t xml:space="preserve"> </w:t>
      </w:r>
      <w:r>
        <w:t>outono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primavera.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meses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inverno,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contraponto,</w:t>
      </w:r>
      <w:r>
        <w:rPr>
          <w:spacing w:val="-13"/>
        </w:rPr>
        <w:t xml:space="preserve"> </w:t>
      </w:r>
      <w:r>
        <w:t>possuem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menores</w:t>
      </w:r>
      <w:r>
        <w:rPr>
          <w:spacing w:val="-14"/>
        </w:rPr>
        <w:t xml:space="preserve"> </w:t>
      </w:r>
      <w:r>
        <w:t>valores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resíduo encontrados ao longo das faixas de areia.</w:t>
      </w:r>
    </w:p>
    <w:p w14:paraId="6C5F7C26" w14:textId="77777777" w:rsidR="00194AF8" w:rsidRDefault="00194AF8">
      <w:pPr>
        <w:pStyle w:val="Corpodetexto"/>
        <w:spacing w:before="9"/>
      </w:pPr>
    </w:p>
    <w:p w14:paraId="6C5F7C27" w14:textId="77777777" w:rsidR="00194AF8" w:rsidRDefault="00BB0DB9">
      <w:pPr>
        <w:pStyle w:val="Corpodetexto"/>
        <w:spacing w:line="276" w:lineRule="auto"/>
        <w:ind w:left="23" w:right="18"/>
        <w:jc w:val="both"/>
      </w:pPr>
      <w:r>
        <w:t>Durante o verão, especialmente entre os meses de dezembro e fevereiro, houve um aumento expressivo no volume de resíduos, o que se alinha ao período de alta temporada turística na região dos Lagos.</w:t>
      </w:r>
      <w:r>
        <w:rPr>
          <w:spacing w:val="40"/>
        </w:rPr>
        <w:t xml:space="preserve"> </w:t>
      </w:r>
      <w:r>
        <w:t>Resíduos como bitucas de cigarro, copos plásticos e canudos apresentaram médias significativamente mais altas nesse intervalo.</w:t>
      </w:r>
    </w:p>
    <w:p w14:paraId="6C5F7C28" w14:textId="77777777" w:rsidR="00194AF8" w:rsidRDefault="00194AF8">
      <w:pPr>
        <w:pStyle w:val="Corpodetexto"/>
        <w:spacing w:before="12"/>
      </w:pPr>
    </w:p>
    <w:p w14:paraId="6C5F7C29" w14:textId="77777777" w:rsidR="00194AF8" w:rsidRDefault="00BB0DB9">
      <w:pPr>
        <w:pStyle w:val="Corpodetexto"/>
        <w:spacing w:line="273" w:lineRule="auto"/>
        <w:ind w:left="23" w:right="18"/>
        <w:jc w:val="both"/>
      </w:pPr>
      <w:r>
        <w:t xml:space="preserve">A coleta sistemática indicou que grande parte desses resíduos se concentra nas áreas de acesso à </w:t>
      </w:r>
      <w:r>
        <w:rPr>
          <w:spacing w:val="-2"/>
        </w:rPr>
        <w:t>praia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nas</w:t>
      </w:r>
      <w:r>
        <w:rPr>
          <w:spacing w:val="-9"/>
        </w:rPr>
        <w:t xml:space="preserve"> </w:t>
      </w:r>
      <w:r>
        <w:rPr>
          <w:spacing w:val="-2"/>
        </w:rPr>
        <w:t>adjacências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canal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Rio</w:t>
      </w:r>
      <w:r>
        <w:rPr>
          <w:spacing w:val="-10"/>
        </w:rPr>
        <w:t xml:space="preserve"> </w:t>
      </w:r>
      <w:r>
        <w:rPr>
          <w:spacing w:val="-2"/>
        </w:rPr>
        <w:t>São</w:t>
      </w:r>
      <w:r>
        <w:rPr>
          <w:spacing w:val="-4"/>
        </w:rPr>
        <w:t xml:space="preserve"> </w:t>
      </w:r>
      <w:r>
        <w:rPr>
          <w:spacing w:val="-2"/>
        </w:rPr>
        <w:t>João.</w:t>
      </w:r>
      <w:r>
        <w:rPr>
          <w:spacing w:val="-10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2"/>
        </w:rPr>
        <w:t>último,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sua</w:t>
      </w:r>
      <w:r>
        <w:rPr>
          <w:spacing w:val="-10"/>
        </w:rPr>
        <w:t xml:space="preserve"> </w:t>
      </w:r>
      <w:r>
        <w:rPr>
          <w:spacing w:val="-2"/>
        </w:rPr>
        <w:t>vez,</w:t>
      </w:r>
      <w:r>
        <w:rPr>
          <w:spacing w:val="-10"/>
        </w:rPr>
        <w:t xml:space="preserve"> </w:t>
      </w:r>
      <w:r>
        <w:rPr>
          <w:spacing w:val="-2"/>
        </w:rPr>
        <w:t>atua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via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transporte </w:t>
      </w:r>
      <w:r>
        <w:t>de resíduos oriundos da malha urbana, contribuindo para a incidência do lixo marinho na orla.</w:t>
      </w:r>
    </w:p>
    <w:p w14:paraId="6C5F7C2A" w14:textId="77777777" w:rsidR="00194AF8" w:rsidRDefault="00194AF8">
      <w:pPr>
        <w:pStyle w:val="Corpodetexto"/>
        <w:spacing w:before="14"/>
      </w:pPr>
    </w:p>
    <w:p w14:paraId="6C5F7C2B" w14:textId="77777777" w:rsidR="00194AF8" w:rsidRDefault="00BB0DB9">
      <w:pPr>
        <w:pStyle w:val="Corpodetexto"/>
        <w:spacing w:line="276" w:lineRule="auto"/>
        <w:ind w:left="23" w:right="11"/>
        <w:jc w:val="both"/>
      </w:pPr>
      <w:r>
        <w:t>Diante dos resultados apresentados, observa-se que os meses de outono (março a maio), tradicionalmente, associados à baixa temporada, observou-se uma redução média dos resíduos coletados em relação ao verão. Contudo, picos esporádicos durante feriados prolongados apontam para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persistência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cultura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geração</w:t>
      </w:r>
      <w:r>
        <w:rPr>
          <w:spacing w:val="33"/>
        </w:rPr>
        <w:t xml:space="preserve"> </w:t>
      </w:r>
      <w:r>
        <w:t>significativa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resíduos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região.</w:t>
      </w:r>
      <w:r>
        <w:rPr>
          <w:spacing w:val="-9"/>
        </w:rPr>
        <w:t xml:space="preserve"> </w:t>
      </w:r>
      <w:r>
        <w:t>Esse</w:t>
      </w:r>
      <w:r>
        <w:rPr>
          <w:spacing w:val="-14"/>
        </w:rPr>
        <w:t xml:space="preserve"> </w:t>
      </w:r>
      <w:r>
        <w:t>padrão</w:t>
      </w:r>
      <w:r>
        <w:rPr>
          <w:spacing w:val="-9"/>
        </w:rPr>
        <w:t xml:space="preserve"> </w:t>
      </w:r>
      <w:r>
        <w:t>reforça a</w:t>
      </w:r>
      <w:r>
        <w:rPr>
          <w:spacing w:val="-5"/>
        </w:rPr>
        <w:t xml:space="preserve"> </w:t>
      </w:r>
      <w:r>
        <w:t>correlação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fluxo</w:t>
      </w:r>
      <w:r>
        <w:rPr>
          <w:spacing w:val="-5"/>
        </w:rPr>
        <w:t xml:space="preserve"> </w:t>
      </w:r>
      <w:r>
        <w:t>sazonal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visitantes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descarte</w:t>
      </w:r>
      <w:r>
        <w:rPr>
          <w:spacing w:val="-5"/>
        </w:rPr>
        <w:t xml:space="preserve"> </w:t>
      </w:r>
      <w:r>
        <w:t>inadequado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nas áreas costeiras.</w:t>
      </w:r>
    </w:p>
    <w:p w14:paraId="6C5F7C2C" w14:textId="77777777" w:rsidR="00194AF8" w:rsidRDefault="00194AF8">
      <w:pPr>
        <w:pStyle w:val="Corpodetexto"/>
        <w:spacing w:before="14"/>
      </w:pPr>
    </w:p>
    <w:p w14:paraId="6C5F7C2D" w14:textId="77777777" w:rsidR="00194AF8" w:rsidRDefault="00BB0DB9">
      <w:pPr>
        <w:pStyle w:val="Corpodetexto"/>
        <w:spacing w:line="273" w:lineRule="auto"/>
        <w:ind w:left="23" w:right="13"/>
        <w:jc w:val="both"/>
      </w:pPr>
      <w:r>
        <w:t>Outro fator relevante</w:t>
      </w:r>
      <w:r>
        <w:rPr>
          <w:spacing w:val="40"/>
        </w:rPr>
        <w:t xml:space="preserve"> </w:t>
      </w:r>
      <w:r>
        <w:t>para o diagnóstico apresentado é a presença constante da feira de pescados próxima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praia,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introduz</w:t>
      </w:r>
      <w:r>
        <w:rPr>
          <w:spacing w:val="-14"/>
        </w:rPr>
        <w:t xml:space="preserve"> </w:t>
      </w:r>
      <w:r>
        <w:t>resíduos</w:t>
      </w:r>
      <w:r>
        <w:rPr>
          <w:spacing w:val="-14"/>
        </w:rPr>
        <w:t xml:space="preserve"> </w:t>
      </w:r>
      <w:r>
        <w:t>típicos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comércio</w:t>
      </w:r>
      <w:r>
        <w:rPr>
          <w:spacing w:val="-14"/>
        </w:rPr>
        <w:t xml:space="preserve"> </w:t>
      </w:r>
      <w:r>
        <w:t>informal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setor</w:t>
      </w:r>
      <w:r>
        <w:rPr>
          <w:spacing w:val="-14"/>
        </w:rPr>
        <w:t xml:space="preserve"> </w:t>
      </w:r>
      <w:r>
        <w:t>pesqueiro,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sacolas, isopor,</w:t>
      </w:r>
      <w:r>
        <w:rPr>
          <w:spacing w:val="34"/>
        </w:rPr>
        <w:t xml:space="preserve"> </w:t>
      </w:r>
      <w:r>
        <w:t>embalagens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resíduos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atividades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pesca,</w:t>
      </w:r>
      <w:r>
        <w:rPr>
          <w:spacing w:val="39"/>
        </w:rPr>
        <w:t xml:space="preserve"> </w:t>
      </w:r>
      <w:r>
        <w:t>através</w:t>
      </w:r>
      <w:r>
        <w:rPr>
          <w:spacing w:val="34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descarte</w:t>
      </w:r>
      <w:r>
        <w:rPr>
          <w:spacing w:val="34"/>
        </w:rPr>
        <w:t xml:space="preserve"> </w:t>
      </w:r>
      <w:r>
        <w:t>irregular</w:t>
      </w:r>
      <w:r>
        <w:rPr>
          <w:spacing w:val="34"/>
        </w:rPr>
        <w:t xml:space="preserve"> </w:t>
      </w:r>
      <w:r>
        <w:t>advindo</w:t>
      </w:r>
      <w:r>
        <w:rPr>
          <w:spacing w:val="34"/>
        </w:rPr>
        <w:t xml:space="preserve"> </w:t>
      </w:r>
      <w:r>
        <w:t>de</w:t>
      </w:r>
    </w:p>
    <w:p w14:paraId="6C5F7C2E" w14:textId="77777777" w:rsidR="00194AF8" w:rsidRDefault="00194AF8">
      <w:pPr>
        <w:pStyle w:val="Corpodetexto"/>
        <w:spacing w:line="273" w:lineRule="auto"/>
        <w:jc w:val="both"/>
        <w:sectPr w:rsidR="00194AF8">
          <w:pgSz w:w="11900" w:h="16820"/>
          <w:pgMar w:top="1340" w:right="1417" w:bottom="280" w:left="1417" w:header="711" w:footer="0" w:gutter="0"/>
          <w:cols w:space="720"/>
        </w:sectPr>
      </w:pPr>
    </w:p>
    <w:p w14:paraId="6C5F7C2F" w14:textId="77777777" w:rsidR="00194AF8" w:rsidRDefault="00BB0DB9">
      <w:pPr>
        <w:pStyle w:val="Corpodetexto"/>
        <w:spacing w:before="83" w:line="276" w:lineRule="auto"/>
        <w:ind w:left="23" w:right="13"/>
        <w:jc w:val="both"/>
      </w:pPr>
      <w:r>
        <w:t>transeuntes e turistas.</w:t>
      </w:r>
      <w:r>
        <w:rPr>
          <w:spacing w:val="80"/>
        </w:rPr>
        <w:t xml:space="preserve"> </w:t>
      </w:r>
      <w:r>
        <w:t>De modo geral, a robusta presença do resíduo plástico é preocupante, pois representa risco à biodiversidade marinha local, além de potencial contribuir para a formação de microplásticos.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fauna</w:t>
      </w:r>
      <w:r>
        <w:rPr>
          <w:spacing w:val="-5"/>
        </w:rPr>
        <w:t xml:space="preserve"> </w:t>
      </w:r>
      <w:r>
        <w:t>costeira,</w:t>
      </w:r>
      <w:r>
        <w:rPr>
          <w:spacing w:val="-5"/>
        </w:rPr>
        <w:t xml:space="preserve"> </w:t>
      </w:r>
      <w:r>
        <w:t>incluindo</w:t>
      </w:r>
      <w:r>
        <w:rPr>
          <w:spacing w:val="-5"/>
        </w:rPr>
        <w:t xml:space="preserve"> </w:t>
      </w:r>
      <w:r>
        <w:t>peixes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aves, tende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ingerir</w:t>
      </w:r>
      <w:r>
        <w:rPr>
          <w:spacing w:val="-5"/>
        </w:rPr>
        <w:t xml:space="preserve"> </w:t>
      </w:r>
      <w:r>
        <w:t>esses</w:t>
      </w:r>
      <w:r>
        <w:rPr>
          <w:spacing w:val="-5"/>
        </w:rPr>
        <w:t xml:space="preserve"> </w:t>
      </w:r>
      <w:r>
        <w:t>resíduos,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amplia os impactos negativos ao longo da cadeia alimentar, tanto no local quanto em áreas adjacentes.</w:t>
      </w:r>
    </w:p>
    <w:p w14:paraId="6C5F7C30" w14:textId="77777777" w:rsidR="00194AF8" w:rsidRDefault="00194AF8">
      <w:pPr>
        <w:pStyle w:val="Corpodetexto"/>
        <w:spacing w:before="12"/>
      </w:pPr>
    </w:p>
    <w:p w14:paraId="6C5F7C31" w14:textId="77777777" w:rsidR="00194AF8" w:rsidRDefault="00BB0DB9">
      <w:pPr>
        <w:pStyle w:val="Corpodetexto"/>
        <w:spacing w:before="1" w:line="276" w:lineRule="auto"/>
        <w:ind w:left="23" w:right="10"/>
        <w:jc w:val="both"/>
      </w:pPr>
      <w:r>
        <w:t>Diante desse cenário, a Praia de Aquarius revela-se um espaço onde diversos vetores de pressão convergem:</w:t>
      </w:r>
      <w:r>
        <w:rPr>
          <w:spacing w:val="-6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sazonal,</w:t>
      </w:r>
      <w:r>
        <w:rPr>
          <w:spacing w:val="-5"/>
        </w:rPr>
        <w:t xml:space="preserve"> </w:t>
      </w:r>
      <w:r>
        <w:t>pouca</w:t>
      </w:r>
      <w:r>
        <w:rPr>
          <w:spacing w:val="-2"/>
        </w:rPr>
        <w:t xml:space="preserve"> </w:t>
      </w:r>
      <w:r>
        <w:t>fiscalização,</w:t>
      </w:r>
      <w:r>
        <w:rPr>
          <w:spacing w:val="-1"/>
        </w:rPr>
        <w:t xml:space="preserve"> </w:t>
      </w:r>
      <w:r>
        <w:t>comércio</w:t>
      </w:r>
      <w:r>
        <w:rPr>
          <w:spacing w:val="-6"/>
        </w:rPr>
        <w:t xml:space="preserve"> </w:t>
      </w:r>
      <w:r>
        <w:t>informal,</w:t>
      </w:r>
      <w:r>
        <w:rPr>
          <w:spacing w:val="-1"/>
        </w:rPr>
        <w:t xml:space="preserve"> </w:t>
      </w:r>
      <w:r>
        <w:t>escoamento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t>urbanos e falta de infraestrutura adequada. Os dados apontam para a urgência de se implementar políticas públicas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eficientes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integradas,</w:t>
      </w:r>
      <w:r>
        <w:rPr>
          <w:spacing w:val="-14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foco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saneamento</w:t>
      </w:r>
      <w:r>
        <w:rPr>
          <w:spacing w:val="-14"/>
        </w:rPr>
        <w:t xml:space="preserve"> </w:t>
      </w:r>
      <w:r>
        <w:t>básico,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resíduos</w:t>
      </w:r>
      <w:r>
        <w:rPr>
          <w:spacing w:val="-13"/>
        </w:rPr>
        <w:t xml:space="preserve"> </w:t>
      </w:r>
      <w:r>
        <w:t>e,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 transversal, a educação ambiental. Isso sugere que, além do turismo, a população local e os comerciantes</w:t>
      </w:r>
      <w:r>
        <w:rPr>
          <w:spacing w:val="-9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exercem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pressão</w:t>
      </w:r>
      <w:r>
        <w:rPr>
          <w:spacing w:val="-10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costeiro,</w:t>
      </w:r>
      <w:r>
        <w:rPr>
          <w:spacing w:val="-10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a necessidade de políticas de gestão costeira integrada e de educação ambiental mais abrangentes. A Política Nacional de Resíduos Sólidos (PNRS) de 2010 (Brasil, 2010) estabeleceu medidas para restringir</w:t>
      </w:r>
      <w:r>
        <w:rPr>
          <w:spacing w:val="-4"/>
        </w:rPr>
        <w:t xml:space="preserve"> </w:t>
      </w:r>
      <w:r>
        <w:t>o uso de</w:t>
      </w:r>
      <w:r>
        <w:rPr>
          <w:spacing w:val="-4"/>
        </w:rPr>
        <w:t xml:space="preserve"> </w:t>
      </w:r>
      <w:r>
        <w:t>sacolas</w:t>
      </w:r>
      <w:r>
        <w:rPr>
          <w:spacing w:val="-3"/>
        </w:rPr>
        <w:t xml:space="preserve"> </w:t>
      </w:r>
      <w:r>
        <w:t>plásticas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território</w:t>
      </w:r>
      <w:r>
        <w:rPr>
          <w:spacing w:val="-4"/>
        </w:rPr>
        <w:t xml:space="preserve"> </w:t>
      </w:r>
      <w:r>
        <w:t>nacional.</w:t>
      </w:r>
      <w:r>
        <w:rPr>
          <w:spacing w:val="-4"/>
        </w:rPr>
        <w:t xml:space="preserve"> </w:t>
      </w:r>
      <w:r>
        <w:t>Apesar desse instrumento,</w:t>
      </w:r>
      <w:r>
        <w:rPr>
          <w:spacing w:val="-4"/>
        </w:rPr>
        <w:t xml:space="preserve"> </w:t>
      </w:r>
      <w:r>
        <w:t>observa-se</w:t>
      </w:r>
      <w:r>
        <w:rPr>
          <w:spacing w:val="-4"/>
        </w:rPr>
        <w:t xml:space="preserve"> </w:t>
      </w:r>
      <w:r>
        <w:t>que os</w:t>
      </w:r>
      <w:r>
        <w:rPr>
          <w:spacing w:val="-14"/>
        </w:rPr>
        <w:t xml:space="preserve"> </w:t>
      </w:r>
      <w:r>
        <w:t>itens</w:t>
      </w:r>
      <w:r>
        <w:rPr>
          <w:spacing w:val="-11"/>
        </w:rPr>
        <w:t xml:space="preserve"> </w:t>
      </w:r>
      <w:r>
        <w:t>dessa</w:t>
      </w:r>
      <w:r>
        <w:rPr>
          <w:spacing w:val="-11"/>
        </w:rPr>
        <w:t xml:space="preserve"> </w:t>
      </w:r>
      <w:r>
        <w:t>natureza</w:t>
      </w:r>
      <w:r>
        <w:rPr>
          <w:spacing w:val="-11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circulam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t>escala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sociedade,</w:t>
      </w:r>
      <w:r>
        <w:rPr>
          <w:spacing w:val="-11"/>
        </w:rPr>
        <w:t xml:space="preserve"> </w:t>
      </w:r>
      <w:r>
        <w:t>acumulando-se,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descarte irregular, em ambientes naturais, como as praias. A PNRS (2010) também confere aos municípios a competência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resíduos</w:t>
      </w:r>
      <w:r>
        <w:rPr>
          <w:spacing w:val="-4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atuar</w:t>
      </w:r>
      <w:r>
        <w:rPr>
          <w:spacing w:val="-5"/>
        </w:rPr>
        <w:t xml:space="preserve"> </w:t>
      </w:r>
      <w:r>
        <w:t>na fiscalização,</w:t>
      </w:r>
      <w:r>
        <w:rPr>
          <w:spacing w:val="-5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descarte</w:t>
      </w:r>
      <w:r>
        <w:rPr>
          <w:spacing w:val="-5"/>
        </w:rPr>
        <w:t xml:space="preserve"> </w:t>
      </w:r>
      <w:r>
        <w:t>apropriado</w:t>
      </w:r>
      <w:r>
        <w:rPr>
          <w:spacing w:val="-5"/>
        </w:rPr>
        <w:t xml:space="preserve"> </w:t>
      </w:r>
      <w:r>
        <w:t>do lixo público. Através dos resultados, é possível prever que ações de educação ambiental, principalmente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épocas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alta</w:t>
      </w:r>
      <w:r>
        <w:rPr>
          <w:spacing w:val="-11"/>
        </w:rPr>
        <w:t xml:space="preserve"> </w:t>
      </w:r>
      <w:r>
        <w:t>temporada,</w:t>
      </w:r>
      <w:r>
        <w:rPr>
          <w:spacing w:val="-11"/>
        </w:rPr>
        <w:t xml:space="preserve"> </w:t>
      </w:r>
      <w:r>
        <w:t>devem</w:t>
      </w:r>
      <w:r>
        <w:rPr>
          <w:spacing w:val="-12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aplicadas</w:t>
      </w:r>
      <w:r>
        <w:rPr>
          <w:spacing w:val="-10"/>
        </w:rPr>
        <w:t xml:space="preserve"> </w:t>
      </w:r>
      <w:r>
        <w:t>adicionalmente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da legislação vigente, como a Lei nº</w:t>
      </w:r>
      <w:r>
        <w:rPr>
          <w:spacing w:val="40"/>
        </w:rPr>
        <w:t xml:space="preserve"> </w:t>
      </w:r>
      <w:r>
        <w:t>3.134 de 2019, que institui o Plano Municipal de Gerenciamento Integrado de Resíduos Sólidos do Município de Cabo Frio (Brasil, 2019).</w:t>
      </w:r>
    </w:p>
    <w:p w14:paraId="6C5F7C32" w14:textId="77777777" w:rsidR="00194AF8" w:rsidRDefault="00194AF8">
      <w:pPr>
        <w:pStyle w:val="Corpodetexto"/>
        <w:spacing w:before="9"/>
      </w:pPr>
    </w:p>
    <w:p w14:paraId="6C5F7C33" w14:textId="77777777" w:rsidR="00194AF8" w:rsidRDefault="00BB0DB9">
      <w:pPr>
        <w:pStyle w:val="Corpodetexto"/>
        <w:spacing w:line="276" w:lineRule="auto"/>
        <w:ind w:left="23" w:right="13"/>
        <w:jc w:val="both"/>
      </w:pPr>
      <w:r>
        <w:t>É necessário, ainda, observar mais variáveis que possam responder ao acúmulo de lixo durante a 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outono,</w:t>
      </w:r>
      <w:r>
        <w:rPr>
          <w:spacing w:val="-1"/>
        </w:rPr>
        <w:t xml:space="preserve"> </w:t>
      </w:r>
      <w:r>
        <w:t>necessitando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contínuo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entender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dinâmica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região. Contudo,</w:t>
      </w:r>
      <w:r>
        <w:rPr>
          <w:spacing w:val="-5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possível</w:t>
      </w:r>
      <w:r>
        <w:rPr>
          <w:spacing w:val="-8"/>
        </w:rPr>
        <w:t xml:space="preserve"> </w:t>
      </w:r>
      <w:r>
        <w:t>identificar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épocas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maior</w:t>
      </w:r>
      <w:r>
        <w:rPr>
          <w:spacing w:val="-11"/>
        </w:rPr>
        <w:t xml:space="preserve"> </w:t>
      </w:r>
      <w:r>
        <w:t>volume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precipitação,</w:t>
      </w:r>
      <w:r>
        <w:rPr>
          <w:spacing w:val="-10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de frentes e Zonas de Convergência, também podem colaborar com o maior volume acumulado e influenciar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médias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frequência</w:t>
      </w:r>
      <w:r>
        <w:rPr>
          <w:spacing w:val="-10"/>
        </w:rPr>
        <w:t xml:space="preserve"> </w:t>
      </w:r>
      <w:r>
        <w:t>encontradas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estudo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região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Cabo</w:t>
      </w:r>
      <w:r>
        <w:rPr>
          <w:spacing w:val="-10"/>
        </w:rPr>
        <w:t xml:space="preserve"> </w:t>
      </w:r>
      <w:r>
        <w:t>Frio,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zona costeira altamente influenciada pelas oscilações climáticas.</w:t>
      </w:r>
    </w:p>
    <w:p w14:paraId="6C5F7C34" w14:textId="77777777" w:rsidR="00194AF8" w:rsidRDefault="00194AF8">
      <w:pPr>
        <w:pStyle w:val="Corpodetexto"/>
      </w:pPr>
    </w:p>
    <w:p w14:paraId="6C5F7C35" w14:textId="77777777" w:rsidR="00194AF8" w:rsidRDefault="00194AF8">
      <w:pPr>
        <w:pStyle w:val="Corpodetexto"/>
      </w:pPr>
    </w:p>
    <w:p w14:paraId="6C5F7C36" w14:textId="77777777" w:rsidR="00194AF8" w:rsidRDefault="00194AF8">
      <w:pPr>
        <w:pStyle w:val="Corpodetexto"/>
      </w:pPr>
    </w:p>
    <w:p w14:paraId="6C5F7C37" w14:textId="77777777" w:rsidR="00194AF8" w:rsidRDefault="00194AF8">
      <w:pPr>
        <w:pStyle w:val="Corpodetexto"/>
      </w:pPr>
    </w:p>
    <w:p w14:paraId="6C5F7C38" w14:textId="77777777" w:rsidR="00194AF8" w:rsidRDefault="00194AF8">
      <w:pPr>
        <w:pStyle w:val="Corpodetexto"/>
      </w:pPr>
    </w:p>
    <w:p w14:paraId="6C5F7C39" w14:textId="77777777" w:rsidR="00194AF8" w:rsidRDefault="00194AF8">
      <w:pPr>
        <w:pStyle w:val="Corpodetexto"/>
      </w:pPr>
    </w:p>
    <w:p w14:paraId="6C5F7C3A" w14:textId="77777777" w:rsidR="00194AF8" w:rsidRDefault="00194AF8">
      <w:pPr>
        <w:pStyle w:val="Corpodetexto"/>
      </w:pPr>
    </w:p>
    <w:p w14:paraId="6C5F7C3B" w14:textId="77777777" w:rsidR="00194AF8" w:rsidRDefault="00194AF8">
      <w:pPr>
        <w:pStyle w:val="Corpodetexto"/>
      </w:pPr>
    </w:p>
    <w:p w14:paraId="6C5F7C3C" w14:textId="77777777" w:rsidR="00194AF8" w:rsidRDefault="00194AF8">
      <w:pPr>
        <w:pStyle w:val="Corpodetexto"/>
      </w:pPr>
    </w:p>
    <w:p w14:paraId="6C5F7C3D" w14:textId="77777777" w:rsidR="00194AF8" w:rsidRDefault="00194AF8">
      <w:pPr>
        <w:pStyle w:val="Corpodetexto"/>
      </w:pPr>
    </w:p>
    <w:p w14:paraId="6C5F7C3E" w14:textId="77777777" w:rsidR="00194AF8" w:rsidRDefault="00BB0DB9">
      <w:pPr>
        <w:ind w:left="23"/>
        <w:rPr>
          <w:rFonts w:ascii="Arial" w:hAnsi="Arial"/>
          <w:b/>
          <w:sz w:val="20"/>
        </w:rPr>
      </w:pPr>
      <w:bookmarkStart w:id="5" w:name="8._Conclusão"/>
      <w:bookmarkEnd w:id="5"/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Conclusão</w:t>
      </w:r>
    </w:p>
    <w:p w14:paraId="6C5F7C3F" w14:textId="77777777" w:rsidR="00194AF8" w:rsidRDefault="00194AF8">
      <w:pPr>
        <w:pStyle w:val="Corpodetexto"/>
        <w:spacing w:before="171"/>
        <w:rPr>
          <w:rFonts w:ascii="Arial"/>
          <w:b/>
        </w:rPr>
      </w:pPr>
    </w:p>
    <w:p w14:paraId="6C5F7C40" w14:textId="77777777" w:rsidR="00194AF8" w:rsidRDefault="00BB0DB9">
      <w:pPr>
        <w:pStyle w:val="Ttulo1"/>
        <w:spacing w:line="276" w:lineRule="auto"/>
        <w:ind w:right="9"/>
        <w:jc w:val="both"/>
      </w:pPr>
      <w:r>
        <w:t>O estudo realizado na Praia de Aquarius, em Cabo Frio (RJ), evidenciou que os resíduos plásticos representam a maior fração do lixo marinho encontrado, com forte influência das atividades turísticas sazonais e do comércio local. A predominância de bitucas de cigarro, embalagens e copos plásticos demonstra a relação direta entre o aumento do fluxo de visitantes e a intensificação da poluição costeira. Esses resultados reforçam a necessidade de políticas públicas mais efetivas, baseadas em saneamento, fiscali</w:t>
      </w:r>
      <w:r>
        <w:t>zação e educação ambiental, bem como de ações contínuas de monitoramento e mitigação. Dessa forma, a pesquisa</w:t>
      </w:r>
      <w:r>
        <w:rPr>
          <w:spacing w:val="-16"/>
        </w:rPr>
        <w:t xml:space="preserve"> </w:t>
      </w:r>
      <w:r>
        <w:t>contribui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subsidiar</w:t>
      </w:r>
      <w:r>
        <w:rPr>
          <w:spacing w:val="-15"/>
        </w:rPr>
        <w:t xml:space="preserve"> </w:t>
      </w:r>
      <w:r>
        <w:t>estratégias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costeira</w:t>
      </w:r>
      <w:r>
        <w:rPr>
          <w:spacing w:val="-13"/>
        </w:rPr>
        <w:t xml:space="preserve"> </w:t>
      </w:r>
      <w:r>
        <w:t>integrada,</w:t>
      </w:r>
      <w:r>
        <w:rPr>
          <w:spacing w:val="-16"/>
        </w:rPr>
        <w:t xml:space="preserve"> </w:t>
      </w:r>
      <w:r>
        <w:t>fundamentais</w:t>
      </w:r>
      <w:r>
        <w:rPr>
          <w:spacing w:val="-15"/>
        </w:rPr>
        <w:t xml:space="preserve"> </w:t>
      </w:r>
      <w:r>
        <w:t>para reduzir os impactos ambientais e sociais do lixo marinho na região.</w:t>
      </w:r>
    </w:p>
    <w:p w14:paraId="6C5F7C41" w14:textId="77777777" w:rsidR="00194AF8" w:rsidRDefault="00194AF8">
      <w:pPr>
        <w:pStyle w:val="Corpodetexto"/>
        <w:rPr>
          <w:sz w:val="22"/>
        </w:rPr>
      </w:pPr>
    </w:p>
    <w:p w14:paraId="6C5F7C42" w14:textId="77777777" w:rsidR="00194AF8" w:rsidRDefault="00194AF8">
      <w:pPr>
        <w:pStyle w:val="Corpodetexto"/>
        <w:spacing w:before="80"/>
        <w:rPr>
          <w:sz w:val="22"/>
        </w:rPr>
      </w:pPr>
    </w:p>
    <w:p w14:paraId="6C5F7C43" w14:textId="77777777" w:rsidR="00194AF8" w:rsidRDefault="00BB0DB9">
      <w:pPr>
        <w:pStyle w:val="Ttulo2"/>
        <w:spacing w:before="1"/>
      </w:pPr>
      <w:r>
        <w:rPr>
          <w:spacing w:val="-2"/>
        </w:rPr>
        <w:t>Referências</w:t>
      </w:r>
    </w:p>
    <w:p w14:paraId="6C5F7C44" w14:textId="77777777" w:rsidR="00194AF8" w:rsidRDefault="00194AF8">
      <w:pPr>
        <w:pStyle w:val="Ttulo2"/>
        <w:sectPr w:rsidR="00194AF8">
          <w:pgSz w:w="11900" w:h="16820"/>
          <w:pgMar w:top="1340" w:right="1417" w:bottom="280" w:left="1417" w:header="711" w:footer="0" w:gutter="0"/>
          <w:cols w:space="720"/>
        </w:sectPr>
      </w:pPr>
    </w:p>
    <w:p w14:paraId="6C5F7C45" w14:textId="77777777" w:rsidR="00194AF8" w:rsidRDefault="00194AF8">
      <w:pPr>
        <w:pStyle w:val="Corpodetexto"/>
        <w:rPr>
          <w:rFonts w:ascii="Arial"/>
          <w:b/>
        </w:rPr>
      </w:pPr>
    </w:p>
    <w:p w14:paraId="6C5F7C46" w14:textId="77777777" w:rsidR="00194AF8" w:rsidRDefault="00194AF8">
      <w:pPr>
        <w:pStyle w:val="Corpodetexto"/>
        <w:spacing w:before="153"/>
        <w:rPr>
          <w:rFonts w:ascii="Arial"/>
          <w:b/>
        </w:rPr>
      </w:pPr>
    </w:p>
    <w:p w14:paraId="6C5F7C47" w14:textId="77777777" w:rsidR="00194AF8" w:rsidRDefault="00BB0DB9">
      <w:pPr>
        <w:pStyle w:val="Corpodetexto"/>
        <w:ind w:left="23"/>
      </w:pPr>
      <w:r>
        <w:t>BRASIL</w:t>
      </w:r>
      <w:r>
        <w:rPr>
          <w:spacing w:val="-12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Política</w:t>
      </w:r>
      <w:r>
        <w:rPr>
          <w:spacing w:val="-9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Resíduos</w:t>
      </w:r>
      <w:r>
        <w:rPr>
          <w:spacing w:val="-8"/>
        </w:rPr>
        <w:t xml:space="preserve"> </w:t>
      </w:r>
      <w:r>
        <w:t>Sólidos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PNRS</w:t>
      </w:r>
      <w:r>
        <w:rPr>
          <w:spacing w:val="-7"/>
        </w:rPr>
        <w:t xml:space="preserve"> </w:t>
      </w:r>
      <w:r>
        <w:t>(</w:t>
      </w:r>
      <w:hyperlink r:id="rId13">
        <w:r>
          <w:t>Lei</w:t>
        </w:r>
        <w:r>
          <w:rPr>
            <w:spacing w:val="-7"/>
          </w:rPr>
          <w:t xml:space="preserve"> </w:t>
        </w:r>
        <w:r>
          <w:t>nº</w:t>
        </w:r>
        <w:r>
          <w:rPr>
            <w:spacing w:val="-6"/>
          </w:rPr>
          <w:t xml:space="preserve"> </w:t>
        </w:r>
        <w:r>
          <w:t>12.305,</w:t>
        </w:r>
        <w:r>
          <w:rPr>
            <w:spacing w:val="-9"/>
          </w:rPr>
          <w:t xml:space="preserve"> </w:t>
        </w:r>
        <w:r>
          <w:t>de</w:t>
        </w:r>
        <w:r>
          <w:rPr>
            <w:spacing w:val="-3"/>
          </w:rPr>
          <w:t xml:space="preserve"> </w:t>
        </w:r>
        <w:r>
          <w:t>2</w:t>
        </w:r>
        <w:r>
          <w:rPr>
            <w:spacing w:val="-9"/>
          </w:rPr>
          <w:t xml:space="preserve"> </w:t>
        </w:r>
        <w:r>
          <w:t>de</w:t>
        </w:r>
        <w:r>
          <w:rPr>
            <w:spacing w:val="-9"/>
          </w:rPr>
          <w:t xml:space="preserve"> </w:t>
        </w:r>
        <w:r>
          <w:t>agosto</w:t>
        </w:r>
        <w:r>
          <w:rPr>
            <w:spacing w:val="-9"/>
          </w:rPr>
          <w:t xml:space="preserve"> </w:t>
        </w:r>
        <w:r>
          <w:t>de</w:t>
        </w:r>
        <w:r>
          <w:rPr>
            <w:spacing w:val="-3"/>
          </w:rPr>
          <w:t xml:space="preserve"> </w:t>
        </w:r>
        <w:r>
          <w:rPr>
            <w:spacing w:val="-2"/>
          </w:rPr>
          <w:t>2010</w:t>
        </w:r>
      </w:hyperlink>
      <w:r>
        <w:rPr>
          <w:spacing w:val="-2"/>
        </w:rPr>
        <w:t>).</w:t>
      </w:r>
    </w:p>
    <w:p w14:paraId="6C5F7C48" w14:textId="77777777" w:rsidR="00194AF8" w:rsidRDefault="00194AF8">
      <w:pPr>
        <w:pStyle w:val="Corpodetexto"/>
        <w:spacing w:before="125"/>
      </w:pPr>
    </w:p>
    <w:p w14:paraId="6C5F7C49" w14:textId="77777777" w:rsidR="00194AF8" w:rsidRDefault="00BB0DB9">
      <w:pPr>
        <w:pStyle w:val="Corpodetexto"/>
        <w:spacing w:before="1" w:line="360" w:lineRule="auto"/>
        <w:ind w:left="23" w:right="70"/>
      </w:pPr>
      <w:r>
        <w:t>BRASIL,</w:t>
      </w:r>
      <w:r>
        <w:rPr>
          <w:spacing w:val="40"/>
        </w:rPr>
        <w:t xml:space="preserve"> </w:t>
      </w:r>
      <w:r>
        <w:t>2019.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3.134,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dezembro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2019.</w:t>
      </w:r>
      <w:r>
        <w:rPr>
          <w:spacing w:val="40"/>
        </w:rPr>
        <w:t xml:space="preserve"> </w:t>
      </w:r>
      <w:r>
        <w:t>Plano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Gerenciamento Integrado de Resíduos Sólidos do Município de Cabo Frio.</w:t>
      </w:r>
    </w:p>
    <w:p w14:paraId="6C5F7C4A" w14:textId="77777777" w:rsidR="00194AF8" w:rsidRDefault="00194AF8">
      <w:pPr>
        <w:pStyle w:val="Corpodetexto"/>
        <w:spacing w:before="10"/>
      </w:pPr>
    </w:p>
    <w:p w14:paraId="6C5F7C4B" w14:textId="77777777" w:rsidR="00194AF8" w:rsidRDefault="00BB0DB9">
      <w:pPr>
        <w:spacing w:line="360" w:lineRule="auto"/>
        <w:ind w:left="23"/>
        <w:rPr>
          <w:sz w:val="20"/>
        </w:rPr>
      </w:pPr>
      <w:proofErr w:type="spellStart"/>
      <w:proofErr w:type="gramStart"/>
      <w:r w:rsidRPr="001871BE">
        <w:rPr>
          <w:sz w:val="20"/>
          <w:lang w:val="en-US"/>
        </w:rPr>
        <w:t>Li,Y</w:t>
      </w:r>
      <w:proofErr w:type="spellEnd"/>
      <w:proofErr w:type="gramEnd"/>
      <w:r w:rsidRPr="001871BE">
        <w:rPr>
          <w:spacing w:val="-14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et</w:t>
      </w:r>
      <w:r w:rsidRPr="001871BE">
        <w:rPr>
          <w:spacing w:val="-14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al.</w:t>
      </w:r>
      <w:r w:rsidRPr="001871BE">
        <w:rPr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Potential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health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impact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of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microplastics: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a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review</w:t>
      </w:r>
      <w:r w:rsidRPr="001871BE">
        <w:rPr>
          <w:rFonts w:ascii="Arial"/>
          <w:b/>
          <w:spacing w:val="-13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of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environmental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distribution,</w:t>
      </w:r>
      <w:r w:rsidRPr="001871BE">
        <w:rPr>
          <w:rFonts w:ascii="Arial"/>
          <w:b/>
          <w:spacing w:val="-14"/>
          <w:sz w:val="20"/>
          <w:lang w:val="en-US"/>
        </w:rPr>
        <w:t xml:space="preserve"> </w:t>
      </w:r>
      <w:r w:rsidRPr="001871BE">
        <w:rPr>
          <w:rFonts w:ascii="Arial"/>
          <w:b/>
          <w:sz w:val="20"/>
          <w:lang w:val="en-US"/>
        </w:rPr>
        <w:t>human exposure, and toxic effects</w:t>
      </w:r>
      <w:r w:rsidRPr="001871BE">
        <w:rPr>
          <w:sz w:val="20"/>
          <w:lang w:val="en-US"/>
        </w:rPr>
        <w:t xml:space="preserve">. </w:t>
      </w:r>
      <w:r>
        <w:rPr>
          <w:sz w:val="20"/>
        </w:rPr>
        <w:t>Environ Health, 1 (4) (2023), pp. 249-257.</w:t>
      </w:r>
    </w:p>
    <w:p w14:paraId="6C5F7C4C" w14:textId="77777777" w:rsidR="00194AF8" w:rsidRDefault="00194AF8">
      <w:pPr>
        <w:pStyle w:val="Corpodetexto"/>
        <w:spacing w:before="115"/>
      </w:pPr>
    </w:p>
    <w:p w14:paraId="6C5F7C4D" w14:textId="77777777" w:rsidR="00194AF8" w:rsidRDefault="00BB0DB9">
      <w:pPr>
        <w:ind w:left="23"/>
        <w:rPr>
          <w:sz w:val="20"/>
        </w:rPr>
      </w:pP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NAÇÕES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UNIDAS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MEIO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AMBIENTE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sz w:val="20"/>
        </w:rPr>
        <w:t>(PNUMA).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poluição</w:t>
      </w:r>
      <w:r>
        <w:rPr>
          <w:spacing w:val="7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solução:</w:t>
      </w:r>
    </w:p>
    <w:p w14:paraId="6C5F7C4E" w14:textId="77777777" w:rsidR="00194AF8" w:rsidRDefault="00BB0DB9">
      <w:pPr>
        <w:pStyle w:val="Corpodetexto"/>
        <w:spacing w:before="35"/>
        <w:ind w:left="23"/>
      </w:pPr>
      <w:r>
        <w:t>uma</w:t>
      </w:r>
      <w:r>
        <w:rPr>
          <w:spacing w:val="-8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lixo</w:t>
      </w:r>
      <w:r>
        <w:rPr>
          <w:spacing w:val="-5"/>
        </w:rPr>
        <w:t xml:space="preserve"> </w:t>
      </w:r>
      <w:r>
        <w:t>marinho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poluição</w:t>
      </w:r>
      <w:r>
        <w:rPr>
          <w:spacing w:val="-5"/>
        </w:rPr>
        <w:t xml:space="preserve"> </w:t>
      </w:r>
      <w:r>
        <w:t>plástica. Nairobi:</w:t>
      </w:r>
      <w:r>
        <w:rPr>
          <w:spacing w:val="-4"/>
        </w:rPr>
        <w:t xml:space="preserve"> </w:t>
      </w:r>
      <w:r>
        <w:t>ONU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Ambiente,</w:t>
      </w:r>
      <w:r>
        <w:rPr>
          <w:spacing w:val="-5"/>
        </w:rPr>
        <w:t xml:space="preserve"> </w:t>
      </w:r>
      <w:r>
        <w:rPr>
          <w:spacing w:val="-2"/>
        </w:rPr>
        <w:t>2021.</w:t>
      </w:r>
    </w:p>
    <w:p w14:paraId="6C5F7C4F" w14:textId="77777777" w:rsidR="00194AF8" w:rsidRDefault="00194AF8">
      <w:pPr>
        <w:pStyle w:val="Corpodetexto"/>
      </w:pPr>
    </w:p>
    <w:p w14:paraId="6C5F7C50" w14:textId="77777777" w:rsidR="00194AF8" w:rsidRDefault="00194AF8">
      <w:pPr>
        <w:pStyle w:val="Corpodetexto"/>
      </w:pPr>
    </w:p>
    <w:p w14:paraId="6C5F7C51" w14:textId="77777777" w:rsidR="00194AF8" w:rsidRDefault="00194AF8">
      <w:pPr>
        <w:pStyle w:val="Corpodetexto"/>
        <w:spacing w:before="36"/>
      </w:pPr>
    </w:p>
    <w:p w14:paraId="6C5F7C52" w14:textId="77777777" w:rsidR="00194AF8" w:rsidRDefault="00BB0DB9">
      <w:pPr>
        <w:spacing w:line="360" w:lineRule="auto"/>
        <w:ind w:left="23" w:right="70"/>
        <w:rPr>
          <w:rFonts w:ascii="Arial" w:hAnsi="Arial"/>
          <w:b/>
          <w:sz w:val="20"/>
        </w:rPr>
      </w:pPr>
      <w:r>
        <w:rPr>
          <w:color w:val="212121"/>
          <w:sz w:val="20"/>
        </w:rPr>
        <w:t>ROSA, C., &amp; Widmer, W. M. (2021)</w:t>
      </w:r>
      <w:r>
        <w:rPr>
          <w:rFonts w:ascii="Arial" w:hAnsi="Arial"/>
          <w:b/>
          <w:color w:val="212121"/>
          <w:sz w:val="20"/>
        </w:rPr>
        <w:t xml:space="preserve">. Diagnóstico do lixo marinho na Praia de Navegantes/SC em períodos de baixa e alta vazão do Rio Itajaí-Açu. </w:t>
      </w:r>
      <w:r>
        <w:rPr>
          <w:rFonts w:ascii="Arial" w:hAnsi="Arial"/>
          <w:b/>
          <w:i/>
          <w:color w:val="212121"/>
          <w:sz w:val="20"/>
        </w:rPr>
        <w:t>Desenvolv. Meio Ambient</w:t>
      </w:r>
      <w:r>
        <w:rPr>
          <w:rFonts w:ascii="Arial" w:hAnsi="Arial"/>
          <w:b/>
          <w:color w:val="212121"/>
          <w:sz w:val="20"/>
        </w:rPr>
        <w:t xml:space="preserve">, </w:t>
      </w:r>
      <w:r>
        <w:rPr>
          <w:rFonts w:ascii="Arial" w:hAnsi="Arial"/>
          <w:b/>
          <w:i/>
          <w:color w:val="212121"/>
          <w:sz w:val="20"/>
        </w:rPr>
        <w:t>58</w:t>
      </w:r>
      <w:r>
        <w:rPr>
          <w:rFonts w:ascii="Arial" w:hAnsi="Arial"/>
          <w:b/>
          <w:color w:val="212121"/>
          <w:sz w:val="20"/>
        </w:rPr>
        <w:t>, 126-146.</w:t>
      </w:r>
    </w:p>
    <w:p w14:paraId="6C5F7C53" w14:textId="77777777" w:rsidR="00194AF8" w:rsidRDefault="00194AF8">
      <w:pPr>
        <w:pStyle w:val="Corpodetexto"/>
        <w:spacing w:before="115"/>
        <w:rPr>
          <w:rFonts w:ascii="Arial"/>
          <w:b/>
        </w:rPr>
      </w:pPr>
    </w:p>
    <w:p w14:paraId="6C5F7C54" w14:textId="77777777" w:rsidR="00194AF8" w:rsidRPr="001871BE" w:rsidRDefault="00BB0DB9">
      <w:pPr>
        <w:spacing w:line="360" w:lineRule="auto"/>
        <w:ind w:left="23"/>
        <w:rPr>
          <w:sz w:val="20"/>
          <w:lang w:val="en-US"/>
        </w:rPr>
      </w:pPr>
      <w:r>
        <w:rPr>
          <w:sz w:val="20"/>
        </w:rPr>
        <w:t>STELMACK, Ênio Oscar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et al. </w:t>
      </w:r>
      <w:r>
        <w:rPr>
          <w:rFonts w:ascii="Arial" w:hAnsi="Arial"/>
          <w:b/>
          <w:sz w:val="20"/>
        </w:rPr>
        <w:t>Lixo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marinho em ambientes costeiros: 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 Praia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Grande no município de São Francisco do Sul/SC</w:t>
      </w:r>
      <w:r>
        <w:rPr>
          <w:sz w:val="20"/>
        </w:rPr>
        <w:t xml:space="preserve">. </w:t>
      </w:r>
      <w:proofErr w:type="spellStart"/>
      <w:r w:rsidRPr="001871BE">
        <w:rPr>
          <w:rFonts w:ascii="Arial" w:hAnsi="Arial"/>
          <w:b/>
          <w:sz w:val="20"/>
          <w:lang w:val="en-US"/>
        </w:rPr>
        <w:t>Geosul</w:t>
      </w:r>
      <w:proofErr w:type="spellEnd"/>
      <w:r w:rsidRPr="001871BE">
        <w:rPr>
          <w:sz w:val="20"/>
          <w:lang w:val="en-US"/>
        </w:rPr>
        <w:t>, v. 33, n. 66, p. 11-28, 2018.</w:t>
      </w:r>
    </w:p>
    <w:p w14:paraId="6C5F7C55" w14:textId="77777777" w:rsidR="00194AF8" w:rsidRPr="001871BE" w:rsidRDefault="00194AF8">
      <w:pPr>
        <w:pStyle w:val="Corpodetexto"/>
        <w:spacing w:before="115"/>
        <w:rPr>
          <w:lang w:val="en-US"/>
        </w:rPr>
      </w:pPr>
    </w:p>
    <w:p w14:paraId="6C5F7C56" w14:textId="77777777" w:rsidR="00194AF8" w:rsidRPr="001871BE" w:rsidRDefault="00BB0DB9">
      <w:pPr>
        <w:spacing w:line="355" w:lineRule="auto"/>
        <w:ind w:left="23"/>
        <w:rPr>
          <w:rFonts w:ascii="Arial"/>
          <w:b/>
          <w:i/>
          <w:sz w:val="20"/>
          <w:lang w:val="en-US"/>
        </w:rPr>
      </w:pPr>
      <w:r w:rsidRPr="001871BE">
        <w:rPr>
          <w:sz w:val="20"/>
          <w:lang w:val="en-US"/>
        </w:rPr>
        <w:t>United</w:t>
      </w:r>
      <w:r w:rsidRPr="001871BE">
        <w:rPr>
          <w:spacing w:val="-1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 xml:space="preserve">Nations Environment </w:t>
      </w:r>
      <w:proofErr w:type="spellStart"/>
      <w:r w:rsidRPr="001871BE">
        <w:rPr>
          <w:sz w:val="20"/>
          <w:lang w:val="en-US"/>
        </w:rPr>
        <w:t>Programme</w:t>
      </w:r>
      <w:proofErr w:type="spellEnd"/>
      <w:r w:rsidRPr="001871BE">
        <w:rPr>
          <w:sz w:val="20"/>
          <w:lang w:val="en-US"/>
        </w:rPr>
        <w:t xml:space="preserve"> (2021). </w:t>
      </w:r>
      <w:r w:rsidRPr="001871BE">
        <w:rPr>
          <w:rFonts w:ascii="Arial"/>
          <w:b/>
          <w:i/>
          <w:sz w:val="20"/>
          <w:lang w:val="en-US"/>
        </w:rPr>
        <w:t>From Pollution to</w:t>
      </w:r>
      <w:r w:rsidRPr="001871BE">
        <w:rPr>
          <w:rFonts w:ascii="Arial"/>
          <w:b/>
          <w:i/>
          <w:spacing w:val="-1"/>
          <w:sz w:val="20"/>
          <w:lang w:val="en-US"/>
        </w:rPr>
        <w:t xml:space="preserve"> </w:t>
      </w:r>
      <w:r w:rsidRPr="001871BE">
        <w:rPr>
          <w:rFonts w:ascii="Arial"/>
          <w:b/>
          <w:i/>
          <w:sz w:val="20"/>
          <w:lang w:val="en-US"/>
        </w:rPr>
        <w:t>Solution. A global assessment of marine litter and plastic pollution Nairobi.</w:t>
      </w:r>
    </w:p>
    <w:p w14:paraId="6C5F7C57" w14:textId="77777777" w:rsidR="00194AF8" w:rsidRPr="001871BE" w:rsidRDefault="00194AF8">
      <w:pPr>
        <w:pStyle w:val="Corpodetexto"/>
        <w:spacing w:before="120"/>
        <w:rPr>
          <w:rFonts w:ascii="Arial"/>
          <w:b/>
          <w:i/>
          <w:lang w:val="en-US"/>
        </w:rPr>
      </w:pPr>
    </w:p>
    <w:p w14:paraId="6C5F7C58" w14:textId="77777777" w:rsidR="00194AF8" w:rsidRPr="001871BE" w:rsidRDefault="00BB0DB9">
      <w:pPr>
        <w:pStyle w:val="Corpodetexto"/>
        <w:ind w:left="23"/>
        <w:rPr>
          <w:lang w:val="en-US"/>
        </w:rPr>
      </w:pPr>
      <w:r w:rsidRPr="001871BE">
        <w:rPr>
          <w:lang w:val="en-US"/>
        </w:rPr>
        <w:t>WILLIAMS,</w:t>
      </w:r>
      <w:r w:rsidRPr="001871BE">
        <w:rPr>
          <w:spacing w:val="-16"/>
          <w:lang w:val="en-US"/>
        </w:rPr>
        <w:t xml:space="preserve"> </w:t>
      </w:r>
      <w:proofErr w:type="gramStart"/>
      <w:r w:rsidRPr="001871BE">
        <w:rPr>
          <w:lang w:val="en-US"/>
        </w:rPr>
        <w:t>A.T.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;</w:t>
      </w:r>
      <w:proofErr w:type="gramEnd"/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Rangel-Buitrago,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N.,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2019.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Marine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litter: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Solutions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for</w:t>
      </w:r>
      <w:r w:rsidRPr="001871BE">
        <w:rPr>
          <w:spacing w:val="-13"/>
          <w:lang w:val="en-US"/>
        </w:rPr>
        <w:t xml:space="preserve"> </w:t>
      </w:r>
      <w:r w:rsidRPr="001871BE">
        <w:rPr>
          <w:lang w:val="en-US"/>
        </w:rPr>
        <w:t>a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major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environmental</w:t>
      </w:r>
      <w:r w:rsidRPr="001871BE">
        <w:rPr>
          <w:spacing w:val="-13"/>
          <w:lang w:val="en-US"/>
        </w:rPr>
        <w:t xml:space="preserve"> </w:t>
      </w:r>
      <w:r w:rsidRPr="001871BE">
        <w:rPr>
          <w:spacing w:val="-2"/>
          <w:lang w:val="en-US"/>
        </w:rPr>
        <w:t>problem.</w:t>
      </w:r>
    </w:p>
    <w:p w14:paraId="6C5F7C59" w14:textId="77777777" w:rsidR="00194AF8" w:rsidRPr="001871BE" w:rsidRDefault="00BB0DB9">
      <w:pPr>
        <w:spacing w:before="115"/>
        <w:ind w:left="23"/>
        <w:rPr>
          <w:sz w:val="20"/>
          <w:lang w:val="en-US"/>
        </w:rPr>
      </w:pPr>
      <w:r w:rsidRPr="001871BE">
        <w:rPr>
          <w:rFonts w:ascii="Arial" w:hAnsi="Arial"/>
          <w:i/>
          <w:sz w:val="20"/>
          <w:lang w:val="en-US"/>
        </w:rPr>
        <w:t>Journal</w:t>
      </w:r>
      <w:r w:rsidRPr="001871BE">
        <w:rPr>
          <w:rFonts w:ascii="Arial" w:hAnsi="Arial"/>
          <w:i/>
          <w:spacing w:val="-3"/>
          <w:sz w:val="20"/>
          <w:lang w:val="en-US"/>
        </w:rPr>
        <w:t xml:space="preserve"> </w:t>
      </w:r>
      <w:r w:rsidRPr="001871BE">
        <w:rPr>
          <w:rFonts w:ascii="Arial" w:hAnsi="Arial"/>
          <w:i/>
          <w:sz w:val="20"/>
          <w:lang w:val="en-US"/>
        </w:rPr>
        <w:t>of</w:t>
      </w:r>
      <w:r w:rsidRPr="001871BE">
        <w:rPr>
          <w:rFonts w:ascii="Arial" w:hAnsi="Arial"/>
          <w:i/>
          <w:spacing w:val="-6"/>
          <w:sz w:val="20"/>
          <w:lang w:val="en-US"/>
        </w:rPr>
        <w:t xml:space="preserve"> </w:t>
      </w:r>
      <w:r w:rsidRPr="001871BE">
        <w:rPr>
          <w:rFonts w:ascii="Arial" w:hAnsi="Arial"/>
          <w:i/>
          <w:sz w:val="20"/>
          <w:lang w:val="en-US"/>
        </w:rPr>
        <w:t>Coastal</w:t>
      </w:r>
      <w:r w:rsidRPr="001871BE">
        <w:rPr>
          <w:rFonts w:ascii="Arial" w:hAnsi="Arial"/>
          <w:i/>
          <w:spacing w:val="-5"/>
          <w:sz w:val="20"/>
          <w:lang w:val="en-US"/>
        </w:rPr>
        <w:t xml:space="preserve"> </w:t>
      </w:r>
      <w:r w:rsidRPr="001871BE">
        <w:rPr>
          <w:rFonts w:ascii="Arial" w:hAnsi="Arial"/>
          <w:i/>
          <w:sz w:val="20"/>
          <w:lang w:val="en-US"/>
        </w:rPr>
        <w:t>Research</w:t>
      </w:r>
      <w:r w:rsidRPr="001871BE">
        <w:rPr>
          <w:sz w:val="20"/>
          <w:lang w:val="en-US"/>
        </w:rPr>
        <w:t>,</w:t>
      </w:r>
      <w:r w:rsidRPr="001871BE">
        <w:rPr>
          <w:spacing w:val="-6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35(3),</w:t>
      </w:r>
      <w:r w:rsidRPr="001871BE">
        <w:rPr>
          <w:spacing w:val="-1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648–663.</w:t>
      </w:r>
      <w:r w:rsidRPr="001871BE">
        <w:rPr>
          <w:spacing w:val="-6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Coconut</w:t>
      </w:r>
      <w:r w:rsidRPr="001871BE">
        <w:rPr>
          <w:spacing w:val="-1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Creek</w:t>
      </w:r>
      <w:r w:rsidRPr="001871BE">
        <w:rPr>
          <w:spacing w:val="-5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(Florida),</w:t>
      </w:r>
      <w:r w:rsidRPr="001871BE">
        <w:rPr>
          <w:spacing w:val="-6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ISSN</w:t>
      </w:r>
      <w:r w:rsidRPr="001871BE">
        <w:rPr>
          <w:spacing w:val="-4"/>
          <w:sz w:val="20"/>
          <w:lang w:val="en-US"/>
        </w:rPr>
        <w:t xml:space="preserve"> </w:t>
      </w:r>
      <w:r w:rsidRPr="001871BE">
        <w:rPr>
          <w:sz w:val="20"/>
          <w:lang w:val="en-US"/>
        </w:rPr>
        <w:t>0749-</w:t>
      </w:r>
      <w:r w:rsidRPr="001871BE">
        <w:rPr>
          <w:spacing w:val="-2"/>
          <w:sz w:val="20"/>
          <w:lang w:val="en-US"/>
        </w:rPr>
        <w:t>0208.</w:t>
      </w:r>
    </w:p>
    <w:p w14:paraId="6C5F7C5A" w14:textId="77777777" w:rsidR="00194AF8" w:rsidRPr="001871BE" w:rsidRDefault="00194AF8">
      <w:pPr>
        <w:pStyle w:val="Corpodetexto"/>
        <w:rPr>
          <w:lang w:val="en-US"/>
        </w:rPr>
      </w:pPr>
    </w:p>
    <w:p w14:paraId="6C5F7C5B" w14:textId="77777777" w:rsidR="00194AF8" w:rsidRPr="001871BE" w:rsidRDefault="00194AF8">
      <w:pPr>
        <w:pStyle w:val="Corpodetexto"/>
        <w:rPr>
          <w:lang w:val="en-US"/>
        </w:rPr>
      </w:pPr>
    </w:p>
    <w:p w14:paraId="6C5F7C5C" w14:textId="77777777" w:rsidR="00194AF8" w:rsidRPr="001871BE" w:rsidRDefault="00BB0DB9">
      <w:pPr>
        <w:pStyle w:val="Corpodetexto"/>
        <w:spacing w:line="360" w:lineRule="auto"/>
        <w:ind w:left="23" w:right="21"/>
        <w:jc w:val="both"/>
        <w:rPr>
          <w:lang w:val="en-US"/>
        </w:rPr>
      </w:pPr>
      <w:r w:rsidRPr="001871BE">
        <w:rPr>
          <w:lang w:val="en-US"/>
        </w:rPr>
        <w:t>ZALEWSKA, T.;</w:t>
      </w:r>
      <w:r w:rsidRPr="001871BE">
        <w:rPr>
          <w:spacing w:val="40"/>
          <w:lang w:val="en-US"/>
        </w:rPr>
        <w:t xml:space="preserve"> </w:t>
      </w:r>
      <w:r w:rsidRPr="001871BE">
        <w:rPr>
          <w:lang w:val="en-US"/>
        </w:rPr>
        <w:t xml:space="preserve">MACIAK, J.; GRAJEWSKA, A. Spatial and seasonal variability of beach litter along the southern coast of the Baltic Sea in 2015–2019 - Recommendations for the environmental status assessment and </w:t>
      </w:r>
      <w:proofErr w:type="spellStart"/>
      <w:proofErr w:type="gramStart"/>
      <w:r w:rsidRPr="001871BE">
        <w:rPr>
          <w:lang w:val="en-US"/>
        </w:rPr>
        <w:t>measures,Science</w:t>
      </w:r>
      <w:proofErr w:type="spellEnd"/>
      <w:proofErr w:type="gramEnd"/>
      <w:r w:rsidRPr="001871BE">
        <w:rPr>
          <w:lang w:val="en-US"/>
        </w:rPr>
        <w:t xml:space="preserve"> of The Total Environment, Volume 774, 2021.</w:t>
      </w:r>
    </w:p>
    <w:p w14:paraId="6C5F7C5D" w14:textId="77777777" w:rsidR="00194AF8" w:rsidRPr="001871BE" w:rsidRDefault="00194AF8">
      <w:pPr>
        <w:pStyle w:val="Corpodetexto"/>
        <w:spacing w:before="116"/>
        <w:rPr>
          <w:lang w:val="en-US"/>
        </w:rPr>
      </w:pPr>
    </w:p>
    <w:p w14:paraId="6C5F7C5E" w14:textId="77777777" w:rsidR="00194AF8" w:rsidRPr="001871BE" w:rsidRDefault="00BB0DB9">
      <w:pPr>
        <w:pStyle w:val="Corpodetexto"/>
        <w:spacing w:line="360" w:lineRule="auto"/>
        <w:ind w:left="23" w:right="14"/>
        <w:jc w:val="both"/>
        <w:rPr>
          <w:lang w:val="en-US"/>
        </w:rPr>
      </w:pPr>
      <w:r w:rsidRPr="001871BE">
        <w:rPr>
          <w:lang w:val="en-US"/>
        </w:rPr>
        <w:t>ZIELINSKI, S., &amp; BOTERO, C. M. (2020). Beach Tourism in Times of COVID-19 Pandemic: Critical Issues,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Knowledge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Gaps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and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Research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Opportunities.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International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Journal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of</w:t>
      </w:r>
      <w:r w:rsidRPr="001871BE">
        <w:rPr>
          <w:spacing w:val="-14"/>
          <w:lang w:val="en-US"/>
        </w:rPr>
        <w:t xml:space="preserve"> </w:t>
      </w:r>
      <w:r w:rsidRPr="001871BE">
        <w:rPr>
          <w:lang w:val="en-US"/>
        </w:rPr>
        <w:t>Environmental</w:t>
      </w:r>
      <w:r w:rsidRPr="001871BE">
        <w:rPr>
          <w:spacing w:val="-13"/>
          <w:lang w:val="en-US"/>
        </w:rPr>
        <w:t xml:space="preserve"> </w:t>
      </w:r>
      <w:r w:rsidRPr="001871BE">
        <w:rPr>
          <w:lang w:val="en-US"/>
        </w:rPr>
        <w:t>Research and Public Health, 17, 7288. https://doi.org/10.3390/ijerph17197288.</w:t>
      </w:r>
    </w:p>
    <w:p w14:paraId="6C5F7C5F" w14:textId="77777777" w:rsidR="00194AF8" w:rsidRPr="001871BE" w:rsidRDefault="00194AF8">
      <w:pPr>
        <w:pStyle w:val="Corpodetexto"/>
        <w:rPr>
          <w:lang w:val="en-US"/>
        </w:rPr>
      </w:pPr>
    </w:p>
    <w:p w14:paraId="6C5F7C60" w14:textId="77777777" w:rsidR="00194AF8" w:rsidRPr="001871BE" w:rsidRDefault="00194AF8">
      <w:pPr>
        <w:pStyle w:val="Corpodetexto"/>
        <w:rPr>
          <w:lang w:val="en-US"/>
        </w:rPr>
      </w:pPr>
    </w:p>
    <w:sectPr w:rsidR="00194AF8" w:rsidRPr="001871BE">
      <w:pgSz w:w="11900" w:h="16820"/>
      <w:pgMar w:top="1340" w:right="1417" w:bottom="280" w:left="1417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7D40" w14:textId="77777777" w:rsidR="00BB0DB9" w:rsidRDefault="00BB0DB9">
      <w:r>
        <w:separator/>
      </w:r>
    </w:p>
  </w:endnote>
  <w:endnote w:type="continuationSeparator" w:id="0">
    <w:p w14:paraId="6C5F7D42" w14:textId="77777777" w:rsidR="00BB0DB9" w:rsidRDefault="00B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7D3C" w14:textId="77777777" w:rsidR="00BB0DB9" w:rsidRDefault="00BB0DB9">
      <w:r>
        <w:separator/>
      </w:r>
    </w:p>
  </w:footnote>
  <w:footnote w:type="continuationSeparator" w:id="0">
    <w:p w14:paraId="6C5F7D3E" w14:textId="77777777" w:rsidR="00BB0DB9" w:rsidRDefault="00B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7D3B" w14:textId="77777777" w:rsidR="00194AF8" w:rsidRDefault="00BB0DB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6C5F7D3C" wp14:editId="6C5F7D3D">
              <wp:simplePos x="0" y="0"/>
              <wp:positionH relativeFrom="page">
                <wp:posOffset>876617</wp:posOffset>
              </wp:positionH>
              <wp:positionV relativeFrom="page">
                <wp:posOffset>439064</wp:posOffset>
              </wp:positionV>
              <wp:extent cx="20955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F7D3E" w14:textId="77777777" w:rsidR="00194AF8" w:rsidRDefault="00BB0DB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F7D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34.55pt;width:16.5pt;height:14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" filled="f" stroked="f">
              <v:textbox inset="0,0,0,0">
                <w:txbxContent>
                  <w:p w14:paraId="6C5F7D3E" w14:textId="77777777" w:rsidR="00194AF8" w:rsidRDefault="00BB0DB9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AF8"/>
    <w:rsid w:val="00133980"/>
    <w:rsid w:val="00151DB8"/>
    <w:rsid w:val="001871BE"/>
    <w:rsid w:val="00194AF8"/>
    <w:rsid w:val="001C3B74"/>
    <w:rsid w:val="00381F95"/>
    <w:rsid w:val="006A5AC8"/>
    <w:rsid w:val="009F4475"/>
    <w:rsid w:val="00B74A86"/>
    <w:rsid w:val="00B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F7BB6"/>
  <w15:docId w15:val="{E33D19BD-070B-415B-ADC4-B458466B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alto.gov.br/ccivil_03/_ato2007-2010/2010/lei/l12305.ht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2487</Words>
  <Characters>13430</Characters>
  <Application>Microsoft Office Word</Application>
  <DocSecurity>0</DocSecurity>
  <Lines>111</Lines>
  <Paragraphs>31</Paragraphs>
  <ScaleCrop>false</ScaleCrop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Dilma Lacerda</cp:lastModifiedBy>
  <cp:revision>10</cp:revision>
  <dcterms:created xsi:type="dcterms:W3CDTF">2025-09-12T22:23:00Z</dcterms:created>
  <dcterms:modified xsi:type="dcterms:W3CDTF">2025-09-23T20:05:00Z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2025-09-12T00:00:00Z</vt:filetime>
  </property>
</Properties>
</file>